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28" w:rsidRDefault="006C6910" w:rsidP="00A202F9">
      <w:pPr>
        <w:spacing w:line="0" w:lineRule="atLeast"/>
        <w:ind w:firstLine="480"/>
        <w:rPr>
          <w:rFonts w:asciiTheme="minorEastAsia" w:hAnsiTheme="minorEastAsia"/>
          <w:b/>
          <w:sz w:val="32"/>
          <w:szCs w:val="32"/>
        </w:rPr>
      </w:pPr>
      <w:r w:rsidRPr="00C77E89">
        <w:rPr>
          <w:rFonts w:asciiTheme="minorEastAsia" w:hAnsiTheme="minorEastAsia" w:hint="eastAsia"/>
          <w:b/>
          <w:sz w:val="32"/>
          <w:szCs w:val="32"/>
        </w:rPr>
        <w:t>國立</w:t>
      </w:r>
      <w:proofErr w:type="gramStart"/>
      <w:r w:rsidRPr="00C77E89">
        <w:rPr>
          <w:rFonts w:asciiTheme="minorEastAsia" w:hAnsiTheme="minorEastAsia" w:hint="eastAsia"/>
          <w:b/>
          <w:sz w:val="32"/>
          <w:szCs w:val="32"/>
        </w:rPr>
        <w:t>臺</w:t>
      </w:r>
      <w:proofErr w:type="gramEnd"/>
      <w:r w:rsidRPr="00C77E89">
        <w:rPr>
          <w:rFonts w:asciiTheme="minorEastAsia" w:hAnsiTheme="minorEastAsia" w:hint="eastAsia"/>
          <w:b/>
          <w:sz w:val="32"/>
          <w:szCs w:val="32"/>
        </w:rPr>
        <w:t>北教育大學</w:t>
      </w:r>
      <w:r w:rsidR="00E70428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5E04BD">
        <w:rPr>
          <w:rFonts w:asciiTheme="minorEastAsia" w:hAnsiTheme="minorEastAsia" w:hint="eastAsia"/>
          <w:b/>
          <w:sz w:val="32"/>
          <w:szCs w:val="32"/>
        </w:rPr>
        <w:t>11</w:t>
      </w:r>
      <w:r w:rsidR="000B3356">
        <w:rPr>
          <w:rFonts w:asciiTheme="minorEastAsia" w:hAnsiTheme="minorEastAsia"/>
          <w:b/>
          <w:sz w:val="32"/>
          <w:szCs w:val="32"/>
        </w:rPr>
        <w:t>3</w:t>
      </w:r>
      <w:r w:rsidR="009043C7">
        <w:rPr>
          <w:rFonts w:asciiTheme="minorEastAsia" w:hAnsiTheme="minorEastAsia" w:hint="eastAsia"/>
          <w:b/>
          <w:sz w:val="32"/>
          <w:szCs w:val="32"/>
        </w:rPr>
        <w:t>學</w:t>
      </w:r>
      <w:r w:rsidRPr="00C77E89">
        <w:rPr>
          <w:rFonts w:asciiTheme="minorEastAsia" w:hAnsiTheme="minorEastAsia" w:hint="eastAsia"/>
          <w:b/>
          <w:sz w:val="32"/>
          <w:szCs w:val="32"/>
        </w:rPr>
        <w:t>年度</w:t>
      </w:r>
      <w:r w:rsidR="00FD77D3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351CC" w:rsidRPr="006351CC">
        <w:rPr>
          <w:rFonts w:asciiTheme="minorEastAsia" w:hAnsiTheme="minorEastAsia" w:hint="eastAsia"/>
          <w:b/>
          <w:sz w:val="32"/>
          <w:szCs w:val="32"/>
          <w:highlight w:val="cyan"/>
        </w:rPr>
        <w:t>研究所</w:t>
      </w:r>
      <w:r w:rsidR="007A4FC8" w:rsidRPr="00C77E89">
        <w:rPr>
          <w:rFonts w:asciiTheme="minorEastAsia" w:hAnsiTheme="minorEastAsia" w:hint="eastAsia"/>
          <w:b/>
          <w:sz w:val="32"/>
          <w:szCs w:val="32"/>
        </w:rPr>
        <w:t>新進僑生入學相關要項</w:t>
      </w:r>
    </w:p>
    <w:p w:rsidR="00663F6A" w:rsidRDefault="00E70428" w:rsidP="00B95437">
      <w:pPr>
        <w:spacing w:line="0" w:lineRule="atLeast"/>
        <w:ind w:firstLineChars="1800" w:firstLine="5045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</w:t>
      </w:r>
      <w:r>
        <w:rPr>
          <w:rFonts w:asciiTheme="minorEastAsia" w:hAnsiTheme="minorEastAsia" w:hint="eastAsia"/>
          <w:b/>
          <w:sz w:val="26"/>
          <w:szCs w:val="26"/>
        </w:rPr>
        <w:t>製</w:t>
      </w:r>
      <w:r w:rsidR="00046DA9">
        <w:rPr>
          <w:rFonts w:asciiTheme="minorEastAsia" w:hAnsiTheme="minorEastAsia" w:hint="eastAsia"/>
          <w:b/>
          <w:sz w:val="26"/>
          <w:szCs w:val="26"/>
        </w:rPr>
        <w:t>作</w:t>
      </w:r>
      <w:r w:rsidRPr="00E70428">
        <w:rPr>
          <w:rFonts w:asciiTheme="minorEastAsia" w:hAnsiTheme="minorEastAsia" w:hint="eastAsia"/>
          <w:b/>
          <w:sz w:val="26"/>
          <w:szCs w:val="26"/>
        </w:rPr>
        <w:t>：</w:t>
      </w:r>
      <w:r w:rsidR="002F6D19" w:rsidRPr="00E70428">
        <w:rPr>
          <w:rFonts w:asciiTheme="minorEastAsia" w:hAnsiTheme="minorEastAsia" w:hint="eastAsia"/>
          <w:b/>
          <w:sz w:val="26"/>
          <w:szCs w:val="26"/>
        </w:rPr>
        <w:t>學</w:t>
      </w:r>
      <w:proofErr w:type="gramStart"/>
      <w:r w:rsidR="002F6D19" w:rsidRPr="00E70428">
        <w:rPr>
          <w:rFonts w:asciiTheme="minorEastAsia" w:hAnsiTheme="minorEastAsia" w:hint="eastAsia"/>
          <w:b/>
          <w:sz w:val="26"/>
          <w:szCs w:val="26"/>
        </w:rPr>
        <w:t>務</w:t>
      </w:r>
      <w:proofErr w:type="gramEnd"/>
      <w:r w:rsidR="002F6D19" w:rsidRPr="00E70428">
        <w:rPr>
          <w:rFonts w:asciiTheme="minorEastAsia" w:hAnsiTheme="minorEastAsia" w:hint="eastAsia"/>
          <w:b/>
          <w:sz w:val="26"/>
          <w:szCs w:val="26"/>
        </w:rPr>
        <w:t>處</w:t>
      </w:r>
      <w:r w:rsidR="00BD0C7D" w:rsidRPr="00E70428">
        <w:rPr>
          <w:rFonts w:asciiTheme="minorEastAsia" w:hAnsiTheme="minorEastAsia" w:hint="eastAsia"/>
          <w:b/>
          <w:sz w:val="26"/>
          <w:szCs w:val="26"/>
        </w:rPr>
        <w:t>生</w:t>
      </w:r>
      <w:r w:rsidR="00046DA9">
        <w:rPr>
          <w:rFonts w:asciiTheme="minorEastAsia" w:hAnsiTheme="minorEastAsia" w:hint="eastAsia"/>
          <w:b/>
          <w:sz w:val="26"/>
          <w:szCs w:val="26"/>
        </w:rPr>
        <w:t>活</w:t>
      </w:r>
      <w:r w:rsidR="00BD0C7D" w:rsidRPr="00E70428">
        <w:rPr>
          <w:rFonts w:asciiTheme="minorEastAsia" w:hAnsiTheme="minorEastAsia" w:hint="eastAsia"/>
          <w:b/>
          <w:sz w:val="26"/>
          <w:szCs w:val="26"/>
        </w:rPr>
        <w:t>輔</w:t>
      </w:r>
      <w:r w:rsidR="00046DA9">
        <w:rPr>
          <w:rFonts w:asciiTheme="minorEastAsia" w:hAnsiTheme="minorEastAsia" w:hint="eastAsia"/>
          <w:b/>
          <w:sz w:val="26"/>
          <w:szCs w:val="26"/>
        </w:rPr>
        <w:t>導</w:t>
      </w:r>
      <w:r w:rsidR="00BD0C7D" w:rsidRPr="00E70428">
        <w:rPr>
          <w:rFonts w:asciiTheme="minorEastAsia" w:hAnsiTheme="minorEastAsia" w:hint="eastAsia"/>
          <w:b/>
          <w:sz w:val="26"/>
          <w:szCs w:val="26"/>
        </w:rPr>
        <w:t>組</w:t>
      </w:r>
    </w:p>
    <w:p w:rsidR="004302C6" w:rsidRDefault="004302C6" w:rsidP="00B95437">
      <w:pPr>
        <w:spacing w:line="0" w:lineRule="atLeast"/>
        <w:ind w:firstLineChars="1800" w:firstLine="4685"/>
        <w:rPr>
          <w:rFonts w:asciiTheme="minorEastAsia" w:hAnsiTheme="minorEastAsia"/>
          <w:b/>
          <w:sz w:val="26"/>
          <w:szCs w:val="26"/>
        </w:rPr>
      </w:pPr>
    </w:p>
    <w:p w:rsidR="004302C6" w:rsidRDefault="004302C6" w:rsidP="004302C6">
      <w:pPr>
        <w:spacing w:line="0" w:lineRule="atLeast"/>
        <w:ind w:left="283" w:hangingChars="101" w:hanging="283"/>
        <w:rPr>
          <w:rFonts w:ascii="華康中特圓體" w:eastAsia="華康中特圓體" w:hAnsiTheme="minor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★</w:t>
      </w:r>
      <w:r>
        <w:rPr>
          <w:rFonts w:ascii="華康中特圓體" w:eastAsia="華康中特圓體" w:hAnsiTheme="minorEastAsia" w:hint="eastAsia"/>
          <w:sz w:val="28"/>
          <w:szCs w:val="28"/>
        </w:rPr>
        <w:t>入境前需配合臺灣的政策，完成相關程序後再辦理入境及相關事宜，將待教育部宣布11</w:t>
      </w:r>
      <w:r w:rsidR="00B21575">
        <w:rPr>
          <w:rFonts w:ascii="華康中特圓體" w:eastAsia="華康中特圓體" w:hAnsiTheme="minorEastAsia"/>
          <w:sz w:val="28"/>
          <w:szCs w:val="28"/>
        </w:rPr>
        <w:t>3</w:t>
      </w:r>
      <w:r>
        <w:rPr>
          <w:rFonts w:ascii="華康中特圓體" w:eastAsia="華康中特圓體" w:hAnsiTheme="minorEastAsia" w:hint="eastAsia"/>
          <w:sz w:val="28"/>
          <w:szCs w:val="28"/>
        </w:rPr>
        <w:t>學年度境外生入境政策後，再通知新生同學辦理入境申請相關事宜。</w:t>
      </w:r>
    </w:p>
    <w:p w:rsidR="004302C6" w:rsidRPr="00615E41" w:rsidRDefault="004302C6" w:rsidP="004302C6">
      <w:pPr>
        <w:pStyle w:val="aa"/>
        <w:spacing w:line="0" w:lineRule="atLeast"/>
        <w:contextualSpacing/>
        <w:rPr>
          <w:rFonts w:ascii="新細明體" w:eastAsia="新細明體" w:hAnsi="新細明體"/>
          <w:color w:val="000000" w:themeColor="text1"/>
        </w:rPr>
      </w:pPr>
    </w:p>
    <w:p w:rsidR="004515A6" w:rsidRPr="005C7D0B" w:rsidRDefault="002D2B08" w:rsidP="005C7D0B">
      <w:pPr>
        <w:pStyle w:val="aa"/>
        <w:numPr>
          <w:ilvl w:val="0"/>
          <w:numId w:val="1"/>
        </w:numPr>
        <w:spacing w:beforeLines="50" w:before="180" w:line="0" w:lineRule="atLeast"/>
        <w:rPr>
          <w:rFonts w:ascii="華康中特圓體" w:eastAsia="華康中特圓體" w:hAnsiTheme="minorEastAsia"/>
          <w:sz w:val="28"/>
          <w:szCs w:val="28"/>
        </w:rPr>
      </w:pPr>
      <w:r w:rsidRPr="005C7D0B">
        <w:rPr>
          <w:rFonts w:ascii="華康中特圓體" w:eastAsia="華康中特圓體" w:hAnsi="Verdana" w:hint="eastAsia"/>
          <w:sz w:val="28"/>
          <w:szCs w:val="28"/>
          <w:bdr w:val="single" w:sz="4" w:space="0" w:color="auto"/>
        </w:rPr>
        <w:t>本校新</w:t>
      </w:r>
      <w:r w:rsidR="0062543A" w:rsidRPr="005C7D0B">
        <w:rPr>
          <w:rFonts w:ascii="華康中特圓體" w:eastAsia="華康中特圓體" w:hAnsi="Verdana" w:hint="eastAsia"/>
          <w:sz w:val="28"/>
          <w:szCs w:val="28"/>
          <w:bdr w:val="single" w:sz="4" w:space="0" w:color="auto"/>
        </w:rPr>
        <w:t>進僑生</w:t>
      </w:r>
      <w:r w:rsidRPr="005C7D0B">
        <w:rPr>
          <w:rFonts w:ascii="華康中特圓體" w:eastAsia="華康中特圓體" w:hAnsi="Verdana" w:hint="eastAsia"/>
          <w:sz w:val="28"/>
          <w:szCs w:val="28"/>
          <w:bdr w:val="single" w:sz="4" w:space="0" w:color="auto"/>
        </w:rPr>
        <w:t>入學相關時程</w:t>
      </w:r>
      <w:r w:rsidR="00FD68C6" w:rsidRPr="005C7D0B">
        <w:rPr>
          <w:rFonts w:ascii="華康中特圓體" w:eastAsia="華康中特圓體" w:hAnsiTheme="minorEastAsia" w:hint="eastAsia"/>
          <w:sz w:val="28"/>
          <w:szCs w:val="28"/>
        </w:rPr>
        <w:t>：</w:t>
      </w:r>
    </w:p>
    <w:p w:rsidR="00C01E30" w:rsidRPr="00C01E30" w:rsidRDefault="0065561A" w:rsidP="00C01E30">
      <w:pPr>
        <w:pStyle w:val="aa"/>
        <w:numPr>
          <w:ilvl w:val="0"/>
          <w:numId w:val="4"/>
        </w:numPr>
        <w:spacing w:before="120" w:line="240" w:lineRule="atLeast"/>
        <w:rPr>
          <w:rFonts w:asciiTheme="minorEastAsia" w:hAnsiTheme="minorEastAsia"/>
          <w:b/>
          <w:color w:val="000000" w:themeColor="text1"/>
          <w:szCs w:val="24"/>
        </w:rPr>
      </w:pPr>
      <w:r w:rsidRPr="00C01E30">
        <w:rPr>
          <w:rFonts w:asciiTheme="minorEastAsia" w:hAnsiTheme="minorEastAsia" w:hint="eastAsia"/>
          <w:b/>
          <w:color w:val="000000" w:themeColor="text1"/>
          <w:szCs w:val="24"/>
        </w:rPr>
        <w:t>新生入住宿舍：</w:t>
      </w:r>
      <w:r w:rsidR="00B21575" w:rsidRPr="00C01E30">
        <w:rPr>
          <w:rFonts w:asciiTheme="minorEastAsia" w:hAnsiTheme="minorEastAsia" w:hint="eastAsia"/>
          <w:b/>
          <w:color w:val="000000" w:themeColor="text1"/>
          <w:szCs w:val="24"/>
        </w:rPr>
        <w:t>入住日期將另行公告</w:t>
      </w:r>
      <w:r w:rsidRPr="00C01E30">
        <w:rPr>
          <w:rFonts w:asciiTheme="minorEastAsia" w:hAnsiTheme="minorEastAsia"/>
          <w:b/>
          <w:color w:val="000000" w:themeColor="text1"/>
          <w:szCs w:val="24"/>
        </w:rPr>
        <w:t>。</w:t>
      </w:r>
    </w:p>
    <w:p w:rsidR="0065561A" w:rsidRPr="00C01E30" w:rsidRDefault="0065561A" w:rsidP="00C01E30">
      <w:pPr>
        <w:spacing w:before="120" w:line="240" w:lineRule="atLeast"/>
        <w:ind w:left="965"/>
        <w:rPr>
          <w:rFonts w:asciiTheme="minorEastAsia" w:hAnsiTheme="minorEastAsia"/>
          <w:color w:val="000000" w:themeColor="text1"/>
          <w:szCs w:val="24"/>
        </w:rPr>
      </w:pPr>
      <w:r w:rsidRPr="00C01E30">
        <w:rPr>
          <w:color w:val="000000" w:themeColor="text1"/>
        </w:rPr>
        <w:t>住</w:t>
      </w:r>
      <w:r w:rsidRPr="00FA2537">
        <w:t>宿</w:t>
      </w:r>
      <w:r w:rsidRPr="00C01E30">
        <w:rPr>
          <w:rFonts w:asciiTheme="minorEastAsia" w:hAnsiTheme="minorEastAsia" w:hint="eastAsia"/>
          <w:szCs w:val="24"/>
        </w:rPr>
        <w:t>床位屆時將公告於生活輔導組網站</w:t>
      </w:r>
      <w:r w:rsidR="00C01E30">
        <w:rPr>
          <w:rFonts w:asciiTheme="minorEastAsia" w:hAnsiTheme="minorEastAsia" w:hint="eastAsia"/>
          <w:szCs w:val="24"/>
        </w:rPr>
        <w:t>：</w:t>
      </w:r>
      <w:hyperlink r:id="rId8" w:history="1">
        <w:r w:rsidR="00C01E30" w:rsidRPr="0048386B">
          <w:rPr>
            <w:rStyle w:val="a3"/>
          </w:rPr>
          <w:t>https://dsanew.ntue.edu.tw/p/412-1042-1798.php?Lang=zh-tw</w:t>
        </w:r>
      </w:hyperlink>
      <w:r w:rsidR="00C01E30">
        <w:rPr>
          <w:rFonts w:hint="eastAsia"/>
        </w:rPr>
        <w:t>，</w:t>
      </w:r>
      <w:r w:rsidR="00C01E30">
        <w:rPr>
          <w:rFonts w:hint="eastAsia"/>
          <w:color w:val="000000" w:themeColor="text1"/>
        </w:rPr>
        <w:t>或</w:t>
      </w:r>
      <w:r w:rsidRPr="00C01E30">
        <w:rPr>
          <w:rFonts w:hint="eastAsia"/>
          <w:color w:val="000000" w:themeColor="text1"/>
        </w:rPr>
        <w:t>於</w:t>
      </w:r>
      <w:r w:rsidR="0044368D" w:rsidRPr="00C01E30">
        <w:rPr>
          <w:color w:val="000000" w:themeColor="text1"/>
        </w:rPr>
        <w:t>到校後</w:t>
      </w:r>
      <w:r w:rsidRPr="00C01E30">
        <w:rPr>
          <w:color w:val="000000" w:themeColor="text1"/>
        </w:rPr>
        <w:t>至宿舍櫃台詢問住宿床位，再將行李攜入房間</w:t>
      </w:r>
      <w:r w:rsidRPr="00C01E30">
        <w:rPr>
          <w:rFonts w:hint="eastAsia"/>
          <w:color w:val="000000" w:themeColor="text1"/>
        </w:rPr>
        <w:t>，</w:t>
      </w:r>
      <w:proofErr w:type="gramStart"/>
      <w:r w:rsidRPr="00C01E30">
        <w:rPr>
          <w:rFonts w:hint="eastAsia"/>
          <w:color w:val="000000" w:themeColor="text1"/>
        </w:rPr>
        <w:t>並</w:t>
      </w:r>
      <w:r w:rsidRPr="00C01E30">
        <w:rPr>
          <w:rFonts w:ascii="Verdana" w:hAnsi="Verdana"/>
          <w:color w:val="000000" w:themeColor="text1"/>
          <w:szCs w:val="24"/>
        </w:rPr>
        <w:t>請</w:t>
      </w:r>
      <w:r w:rsidRPr="00C01E30">
        <w:rPr>
          <w:rFonts w:ascii="Verdana" w:hAnsi="Verdana" w:hint="eastAsia"/>
          <w:color w:val="000000" w:themeColor="text1"/>
          <w:szCs w:val="24"/>
        </w:rPr>
        <w:t>於上班時間</w:t>
      </w:r>
      <w:r w:rsidRPr="00C01E30">
        <w:rPr>
          <w:rFonts w:ascii="Verdana" w:hAnsi="Verdana" w:hint="eastAsia"/>
          <w:color w:val="000000" w:themeColor="text1"/>
          <w:szCs w:val="24"/>
        </w:rPr>
        <w:t>(</w:t>
      </w:r>
      <w:proofErr w:type="gramEnd"/>
      <w:r w:rsidRPr="00C01E30">
        <w:rPr>
          <w:rFonts w:ascii="Verdana" w:hAnsi="Verdana" w:hint="eastAsia"/>
          <w:color w:val="000000" w:themeColor="text1"/>
          <w:szCs w:val="24"/>
        </w:rPr>
        <w:t>週一至週五</w:t>
      </w:r>
      <w:r w:rsidRPr="00C01E30">
        <w:rPr>
          <w:rFonts w:ascii="Verdana" w:hAnsi="Verdana" w:hint="eastAsia"/>
          <w:color w:val="000000" w:themeColor="text1"/>
          <w:szCs w:val="24"/>
        </w:rPr>
        <w:t>8:30~16:30)</w:t>
      </w:r>
      <w:r w:rsidRPr="00C01E30">
        <w:rPr>
          <w:rFonts w:asciiTheme="minorEastAsia" w:hAnsiTheme="minorEastAsia" w:hint="eastAsia"/>
          <w:color w:val="000000" w:themeColor="text1"/>
          <w:szCs w:val="24"/>
        </w:rPr>
        <w:t>至學務處生活輔導組報到。</w:t>
      </w:r>
    </w:p>
    <w:p w:rsidR="00C01E30" w:rsidRPr="00C01E30" w:rsidRDefault="00D46870" w:rsidP="00C01E30">
      <w:pPr>
        <w:pStyle w:val="aa"/>
        <w:numPr>
          <w:ilvl w:val="0"/>
          <w:numId w:val="4"/>
        </w:numPr>
        <w:spacing w:before="120" w:line="240" w:lineRule="atLeast"/>
        <w:rPr>
          <w:rFonts w:asciiTheme="minorEastAsia" w:hAnsiTheme="minorEastAsia"/>
          <w:color w:val="000000" w:themeColor="text1"/>
          <w:szCs w:val="24"/>
        </w:rPr>
      </w:pPr>
      <w:r w:rsidRPr="00C01E30">
        <w:rPr>
          <w:rFonts w:asciiTheme="minorEastAsia" w:hAnsiTheme="minorEastAsia"/>
          <w:b/>
          <w:color w:val="000000" w:themeColor="text1"/>
          <w:szCs w:val="24"/>
        </w:rPr>
        <w:t>新進僑生輔導座談會</w:t>
      </w:r>
      <w:r w:rsidR="00C01E30" w:rsidRPr="00C01E30">
        <w:rPr>
          <w:rFonts w:asciiTheme="minorEastAsia" w:hAnsiTheme="minorEastAsia" w:hint="eastAsia"/>
          <w:b/>
          <w:color w:val="000000" w:themeColor="text1"/>
          <w:szCs w:val="24"/>
        </w:rPr>
        <w:t>：會議日期將另行公告</w:t>
      </w:r>
      <w:r w:rsidR="00C01E30" w:rsidRPr="00C01E30">
        <w:rPr>
          <w:rFonts w:asciiTheme="minorEastAsia" w:hAnsiTheme="minorEastAsia"/>
          <w:b/>
          <w:color w:val="000000" w:themeColor="text1"/>
          <w:szCs w:val="24"/>
        </w:rPr>
        <w:t>。</w:t>
      </w:r>
    </w:p>
    <w:p w:rsidR="00D46870" w:rsidRPr="00C01E30" w:rsidRDefault="00D46870" w:rsidP="00C01E30">
      <w:pPr>
        <w:pStyle w:val="aa"/>
        <w:spacing w:before="120" w:line="240" w:lineRule="atLeast"/>
        <w:ind w:left="965"/>
        <w:rPr>
          <w:rFonts w:asciiTheme="minorEastAsia" w:hAnsiTheme="minorEastAsia"/>
          <w:color w:val="000000" w:themeColor="text1"/>
          <w:szCs w:val="24"/>
        </w:rPr>
      </w:pPr>
      <w:r w:rsidRPr="00C01E30">
        <w:rPr>
          <w:rFonts w:asciiTheme="minorEastAsia" w:hAnsiTheme="minorEastAsia" w:hint="eastAsia"/>
          <w:color w:val="000000" w:themeColor="text1"/>
          <w:szCs w:val="24"/>
        </w:rPr>
        <w:t>將</w:t>
      </w:r>
      <w:r w:rsidRPr="00C01E30">
        <w:rPr>
          <w:rFonts w:asciiTheme="minorEastAsia" w:hAnsiTheme="minorEastAsia"/>
          <w:color w:val="000000" w:themeColor="text1"/>
          <w:szCs w:val="24"/>
        </w:rPr>
        <w:t>說明僑生相關事</w:t>
      </w:r>
      <w:r w:rsidRPr="00C01E30">
        <w:rPr>
          <w:rFonts w:asciiTheme="minorEastAsia" w:hAnsiTheme="minorEastAsia" w:hint="eastAsia"/>
          <w:color w:val="000000" w:themeColor="text1"/>
          <w:szCs w:val="24"/>
        </w:rPr>
        <w:t>項</w:t>
      </w:r>
      <w:r w:rsidRPr="00C01E30">
        <w:rPr>
          <w:rFonts w:asciiTheme="minorEastAsia" w:hAnsiTheme="minorEastAsia" w:hint="eastAsia"/>
          <w:szCs w:val="24"/>
        </w:rPr>
        <w:t>(居留證申請及展延、保險、工作證、獎學金等)</w:t>
      </w:r>
      <w:r w:rsidRPr="00C01E30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C01E30" w:rsidRPr="005C22A7" w:rsidRDefault="00D46870" w:rsidP="009B2A2E">
      <w:pPr>
        <w:pStyle w:val="aa"/>
        <w:numPr>
          <w:ilvl w:val="0"/>
          <w:numId w:val="4"/>
        </w:numPr>
        <w:spacing w:before="120"/>
        <w:rPr>
          <w:rFonts w:asciiTheme="minorEastAsia" w:hAnsiTheme="minorEastAsia"/>
          <w:color w:val="000000" w:themeColor="text1"/>
          <w:szCs w:val="24"/>
        </w:rPr>
      </w:pPr>
      <w:proofErr w:type="gramStart"/>
      <w:r w:rsidRPr="005C22A7">
        <w:rPr>
          <w:rFonts w:asciiTheme="minorEastAsia" w:hAnsiTheme="minorEastAsia" w:hint="eastAsia"/>
          <w:b/>
          <w:color w:val="000000" w:themeColor="text1"/>
          <w:szCs w:val="24"/>
        </w:rPr>
        <w:t>線上申辦</w:t>
      </w:r>
      <w:proofErr w:type="gramEnd"/>
      <w:r w:rsidRPr="005C22A7">
        <w:rPr>
          <w:rFonts w:asciiTheme="minorEastAsia" w:hAnsiTheme="minorEastAsia" w:hint="eastAsia"/>
          <w:b/>
          <w:color w:val="000000" w:themeColor="text1"/>
          <w:szCs w:val="24"/>
        </w:rPr>
        <w:t>居留證：</w:t>
      </w:r>
      <w:r w:rsidR="00283084" w:rsidRPr="005C22A7">
        <w:rPr>
          <w:rFonts w:asciiTheme="minorEastAsia" w:hAnsiTheme="minorEastAsia" w:hint="eastAsia"/>
          <w:color w:val="000000" w:themeColor="text1"/>
          <w:szCs w:val="24"/>
        </w:rPr>
        <w:t>入境後，</w:t>
      </w:r>
      <w:r w:rsidRPr="005C22A7">
        <w:rPr>
          <w:rFonts w:asciiTheme="minorEastAsia" w:hAnsiTheme="minorEastAsia" w:hint="eastAsia"/>
          <w:b/>
          <w:color w:val="000000" w:themeColor="text1"/>
          <w:szCs w:val="24"/>
        </w:rPr>
        <w:t>無居留證者</w:t>
      </w:r>
      <w:r w:rsidRPr="005C22A7">
        <w:rPr>
          <w:rFonts w:asciiTheme="minorEastAsia" w:hAnsiTheme="minorEastAsia" w:hint="eastAsia"/>
          <w:color w:val="000000" w:themeColor="text1"/>
          <w:szCs w:val="24"/>
        </w:rPr>
        <w:t>，需至移民署網站申辦居留證</w:t>
      </w:r>
      <w:r w:rsidR="005C22A7" w:rsidRPr="005C22A7">
        <w:rPr>
          <w:rFonts w:asciiTheme="minorEastAsia" w:hAnsiTheme="minorEastAsia" w:hint="eastAsia"/>
          <w:color w:val="000000" w:themeColor="text1"/>
          <w:szCs w:val="24"/>
        </w:rPr>
        <w:t>，逾期</w:t>
      </w:r>
      <w:r w:rsidR="005C22A7">
        <w:rPr>
          <w:rFonts w:asciiTheme="minorEastAsia" w:hAnsiTheme="minorEastAsia" w:hint="eastAsia"/>
          <w:color w:val="000000" w:themeColor="text1"/>
          <w:szCs w:val="24"/>
        </w:rPr>
        <w:t>辦理或</w:t>
      </w:r>
      <w:r w:rsidR="005C22A7" w:rsidRPr="005C22A7">
        <w:rPr>
          <w:rFonts w:asciiTheme="minorEastAsia" w:hAnsiTheme="minorEastAsia" w:hint="eastAsia"/>
          <w:color w:val="000000" w:themeColor="text1"/>
          <w:szCs w:val="24"/>
        </w:rPr>
        <w:t>未辦理會被罰款</w:t>
      </w:r>
      <w:r w:rsidR="005C22A7">
        <w:rPr>
          <w:rFonts w:asciiTheme="minorEastAsia" w:hAnsiTheme="minorEastAsia" w:hint="eastAsia"/>
          <w:color w:val="000000" w:themeColor="text1"/>
          <w:szCs w:val="24"/>
        </w:rPr>
        <w:t>，嚴重將被強制出境</w:t>
      </w:r>
      <w:r w:rsidR="005C22A7" w:rsidRPr="005C22A7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D46870" w:rsidRPr="00B71F05" w:rsidRDefault="00D46870" w:rsidP="00C01E30">
      <w:pPr>
        <w:pStyle w:val="aa"/>
        <w:spacing w:before="120"/>
        <w:ind w:left="965"/>
        <w:rPr>
          <w:rFonts w:asciiTheme="majorEastAsia" w:eastAsiaTheme="majorEastAsia" w:hAnsiTheme="majorEastAsia"/>
          <w:color w:val="000000" w:themeColor="text1"/>
          <w:szCs w:val="24"/>
        </w:rPr>
      </w:pPr>
      <w:proofErr w:type="gramStart"/>
      <w:r w:rsidRPr="00C01E30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線上申辦</w:t>
      </w:r>
      <w:proofErr w:type="gramEnd"/>
      <w:r w:rsidRPr="00C01E30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要項請見</w:t>
      </w:r>
      <w:r w:rsidR="00222B63" w:rsidRPr="00C01E30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P.4</w:t>
      </w:r>
      <w:r w:rsidRPr="00C01E30">
        <w:rPr>
          <w:rFonts w:asciiTheme="majorEastAsia" w:eastAsiaTheme="majorEastAsia" w:hAnsiTheme="majorEastAsia" w:hint="eastAsia"/>
          <w:b/>
          <w:color w:val="000000" w:themeColor="text1"/>
          <w:szCs w:val="24"/>
          <w:bdr w:val="single" w:sz="4" w:space="0" w:color="auto"/>
        </w:rPr>
        <w:t>附件</w:t>
      </w:r>
      <w:r w:rsidRPr="00C01E30">
        <w:rPr>
          <w:rFonts w:asciiTheme="minorEastAsia" w:hAnsiTheme="minorEastAsia" w:hint="eastAsia"/>
          <w:color w:val="000000" w:themeColor="text1"/>
          <w:szCs w:val="24"/>
        </w:rPr>
        <w:t>；港澳新生需先至醫院辦理體檢，約10個工作天後取得體檢報告，</w:t>
      </w:r>
      <w:proofErr w:type="gramStart"/>
      <w:r w:rsidRPr="00C01E30">
        <w:rPr>
          <w:rFonts w:asciiTheme="minorEastAsia" w:hAnsiTheme="minorEastAsia" w:hint="eastAsia"/>
          <w:color w:val="000000" w:themeColor="text1"/>
          <w:szCs w:val="24"/>
        </w:rPr>
        <w:t>再線上</w:t>
      </w:r>
      <w:proofErr w:type="gramEnd"/>
      <w:r w:rsidRPr="00C01E30">
        <w:rPr>
          <w:rFonts w:asciiTheme="minorEastAsia" w:hAnsiTheme="minorEastAsia" w:hint="eastAsia"/>
          <w:color w:val="000000" w:themeColor="text1"/>
          <w:szCs w:val="24"/>
        </w:rPr>
        <w:t>申辦居留證。</w:t>
      </w:r>
      <w:r w:rsidRPr="00B71F0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(已有居留證者，請注意需於到期前辦理延期)</w:t>
      </w:r>
    </w:p>
    <w:p w:rsidR="00D46870" w:rsidRPr="0065561A" w:rsidRDefault="00D46870" w:rsidP="00D46870">
      <w:pPr>
        <w:spacing w:before="120" w:line="240" w:lineRule="atLeast"/>
        <w:ind w:leftChars="237" w:left="569" w:firstLine="1"/>
        <w:rPr>
          <w:rFonts w:ascii="Verdana" w:hAnsi="Verdana"/>
          <w:b/>
          <w:color w:val="000000" w:themeColor="text1"/>
          <w:szCs w:val="24"/>
        </w:rPr>
      </w:pPr>
      <w:r w:rsidRPr="0065561A">
        <w:rPr>
          <w:rFonts w:asciiTheme="minorEastAsia" w:hAnsiTheme="minorEastAsia" w:hint="eastAsia"/>
          <w:b/>
          <w:color w:val="000000" w:themeColor="text1"/>
          <w:szCs w:val="24"/>
        </w:rPr>
        <w:t xml:space="preserve"> (四)</w:t>
      </w:r>
      <w:r w:rsidRPr="0065561A">
        <w:rPr>
          <w:rFonts w:asciiTheme="minorEastAsia" w:hAnsiTheme="minorEastAsia"/>
          <w:b/>
          <w:color w:val="000000" w:themeColor="text1"/>
          <w:szCs w:val="24"/>
        </w:rPr>
        <w:t>開</w:t>
      </w:r>
      <w:r w:rsidRPr="0065561A">
        <w:rPr>
          <w:rFonts w:asciiTheme="majorEastAsia" w:eastAsiaTheme="majorEastAsia" w:hAnsiTheme="majorEastAsia"/>
          <w:b/>
          <w:color w:val="000000" w:themeColor="text1"/>
          <w:szCs w:val="24"/>
        </w:rPr>
        <w:t>學正式上課</w:t>
      </w:r>
      <w:r w:rsidRPr="0065561A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：</w:t>
      </w:r>
      <w:r w:rsidRPr="0065561A">
        <w:rPr>
          <w:rFonts w:asciiTheme="minorEastAsia" w:hAnsiTheme="minorEastAsia"/>
          <w:b/>
          <w:color w:val="000000" w:themeColor="text1"/>
          <w:szCs w:val="24"/>
        </w:rPr>
        <w:t>9月</w:t>
      </w:r>
      <w:r w:rsidR="00B21575">
        <w:rPr>
          <w:rFonts w:asciiTheme="minorEastAsia" w:hAnsiTheme="minorEastAsia"/>
          <w:b/>
          <w:color w:val="000000" w:themeColor="text1"/>
          <w:szCs w:val="24"/>
        </w:rPr>
        <w:t>9</w:t>
      </w:r>
      <w:r w:rsidRPr="0065561A">
        <w:rPr>
          <w:rFonts w:asciiTheme="minorEastAsia" w:hAnsiTheme="minorEastAsia"/>
          <w:b/>
          <w:color w:val="000000" w:themeColor="text1"/>
          <w:szCs w:val="24"/>
        </w:rPr>
        <w:t>日</w:t>
      </w:r>
      <w:r w:rsidRPr="0065561A">
        <w:rPr>
          <w:rFonts w:asciiTheme="majorEastAsia" w:eastAsiaTheme="majorEastAsia" w:hAnsiTheme="majorEastAsia"/>
          <w:b/>
          <w:color w:val="000000" w:themeColor="text1"/>
          <w:szCs w:val="24"/>
        </w:rPr>
        <w:t>。</w:t>
      </w:r>
      <w:r w:rsidRPr="0065561A">
        <w:rPr>
          <w:rFonts w:ascii="Verdana" w:hAnsi="Verdana"/>
          <w:b/>
          <w:color w:val="000000" w:themeColor="text1"/>
          <w:szCs w:val="24"/>
        </w:rPr>
        <w:t xml:space="preserve"> </w:t>
      </w:r>
    </w:p>
    <w:p w:rsidR="0047037E" w:rsidRPr="0065561A" w:rsidRDefault="0047037E" w:rsidP="00815D78">
      <w:pPr>
        <w:spacing w:line="240" w:lineRule="atLeast"/>
        <w:ind w:leftChars="237" w:left="569" w:firstLine="1"/>
        <w:rPr>
          <w:rFonts w:ascii="Verdana" w:hAnsi="Verdana"/>
          <w:b/>
          <w:color w:val="000000" w:themeColor="text1"/>
          <w:szCs w:val="24"/>
        </w:rPr>
      </w:pPr>
    </w:p>
    <w:p w:rsidR="00B95437" w:rsidRDefault="00B95437" w:rsidP="00B95437">
      <w:pPr>
        <w:spacing w:line="0" w:lineRule="atLeast"/>
        <w:ind w:leftChars="117" w:left="281" w:firstLine="1"/>
        <w:rPr>
          <w:rFonts w:ascii="Verdana" w:hAnsi="Verdana"/>
          <w:color w:val="000000" w:themeColor="text1"/>
          <w:szCs w:val="24"/>
        </w:rPr>
      </w:pPr>
    </w:p>
    <w:p w:rsidR="00B95437" w:rsidRPr="00B95437" w:rsidRDefault="00815D78" w:rsidP="00B95437">
      <w:pPr>
        <w:spacing w:line="0" w:lineRule="atLeast"/>
        <w:ind w:left="330" w:hangingChars="118" w:hanging="330"/>
        <w:rPr>
          <w:rFonts w:ascii="華康中特圓體" w:eastAsia="華康中特圓體" w:hAnsiTheme="minorEastAsia"/>
          <w:sz w:val="28"/>
          <w:szCs w:val="28"/>
        </w:rPr>
      </w:pPr>
      <w:r>
        <w:rPr>
          <w:rFonts w:ascii="華康中特圓體" w:eastAsia="華康中特圓體" w:hAnsiTheme="minorEastAsia" w:hint="eastAsia"/>
          <w:sz w:val="28"/>
          <w:szCs w:val="28"/>
        </w:rPr>
        <w:t>二、</w:t>
      </w:r>
      <w:r w:rsidR="00B95437" w:rsidRPr="00815D78">
        <w:rPr>
          <w:rFonts w:ascii="華康中特圓體" w:eastAsia="華康中特圓體" w:hAnsi="Verdana" w:hint="eastAsia"/>
          <w:sz w:val="28"/>
          <w:szCs w:val="28"/>
          <w:bdr w:val="single" w:sz="4" w:space="0" w:color="auto"/>
        </w:rPr>
        <w:t>僑生生活相關事項(居留</w:t>
      </w:r>
      <w:r w:rsidR="00B95437" w:rsidRPr="00815D78">
        <w:rPr>
          <w:rFonts w:ascii="華康中特圓體" w:eastAsia="華康中特圓體" w:hAnsiTheme="minorEastAsia" w:hint="eastAsia"/>
          <w:sz w:val="28"/>
          <w:szCs w:val="28"/>
          <w:bdr w:val="single" w:sz="4" w:space="0" w:color="auto"/>
        </w:rPr>
        <w:t>、</w:t>
      </w:r>
      <w:r w:rsidR="00B95437" w:rsidRPr="00815D78">
        <w:rPr>
          <w:rFonts w:ascii="華康中特圓體" w:eastAsia="華康中特圓體" w:hAnsi="Verdana" w:hint="eastAsia"/>
          <w:sz w:val="28"/>
          <w:szCs w:val="28"/>
          <w:bdr w:val="single" w:sz="4" w:space="0" w:color="auto"/>
        </w:rPr>
        <w:t>出入境</w:t>
      </w:r>
      <w:r w:rsidR="00B95437" w:rsidRPr="00815D78">
        <w:rPr>
          <w:rFonts w:ascii="華康中特圓體" w:eastAsia="華康中特圓體" w:hAnsiTheme="minorEastAsia" w:hint="eastAsia"/>
          <w:sz w:val="28"/>
          <w:szCs w:val="28"/>
          <w:bdr w:val="single" w:sz="4" w:space="0" w:color="auto"/>
        </w:rPr>
        <w:t>、</w:t>
      </w:r>
      <w:r w:rsidR="00B95437" w:rsidRPr="00815D78">
        <w:rPr>
          <w:rFonts w:ascii="華康中特圓體" w:eastAsia="華康中特圓體" w:hAnsi="Verdana" w:hint="eastAsia"/>
          <w:sz w:val="28"/>
          <w:szCs w:val="28"/>
          <w:bdr w:val="single" w:sz="4" w:space="0" w:color="auto"/>
        </w:rPr>
        <w:t>保險</w:t>
      </w:r>
      <w:r w:rsidR="00B95437" w:rsidRPr="00815D78">
        <w:rPr>
          <w:rFonts w:ascii="華康中特圓體" w:eastAsia="華康中特圓體" w:hAnsiTheme="minorEastAsia" w:hint="eastAsia"/>
          <w:sz w:val="28"/>
          <w:szCs w:val="28"/>
          <w:bdr w:val="single" w:sz="4" w:space="0" w:color="auto"/>
        </w:rPr>
        <w:t>、工作證、獎學金等)</w:t>
      </w:r>
      <w:r w:rsidR="00B95437" w:rsidRPr="00B95437">
        <w:rPr>
          <w:rFonts w:ascii="華康中特圓體" w:eastAsia="華康中特圓體" w:hAnsiTheme="minorEastAsia" w:hint="eastAsia"/>
          <w:sz w:val="28"/>
          <w:szCs w:val="28"/>
        </w:rPr>
        <w:t>：</w:t>
      </w:r>
    </w:p>
    <w:p w:rsidR="00B95437" w:rsidRDefault="00B95437" w:rsidP="00815D78">
      <w:pPr>
        <w:spacing w:line="0" w:lineRule="atLeast"/>
        <w:ind w:leftChars="177" w:left="567" w:hangingChars="59" w:hanging="142"/>
        <w:rPr>
          <w:rStyle w:val="a3"/>
        </w:rPr>
      </w:pPr>
      <w:r>
        <w:rPr>
          <w:rFonts w:ascii="Verdana" w:hAnsi="Verdana" w:hint="eastAsia"/>
          <w:szCs w:val="24"/>
        </w:rPr>
        <w:t xml:space="preserve"> </w:t>
      </w:r>
      <w:r w:rsidRPr="002D2B08">
        <w:rPr>
          <w:rFonts w:ascii="Verdana" w:hAnsi="Verdana"/>
          <w:szCs w:val="24"/>
        </w:rPr>
        <w:t>請上</w:t>
      </w:r>
      <w:r w:rsidRPr="0087126C">
        <w:rPr>
          <w:rFonts w:ascii="Verdana" w:hAnsi="Verdana"/>
          <w:szCs w:val="24"/>
        </w:rPr>
        <w:t>學</w:t>
      </w:r>
      <w:r w:rsidRPr="0087126C">
        <w:rPr>
          <w:rFonts w:ascii="Verdana" w:hAnsi="Verdana" w:hint="eastAsia"/>
          <w:szCs w:val="24"/>
        </w:rPr>
        <w:t>生事</w:t>
      </w:r>
      <w:r w:rsidRPr="0087126C">
        <w:rPr>
          <w:rFonts w:ascii="Verdana" w:hAnsi="Verdana"/>
          <w:szCs w:val="24"/>
        </w:rPr>
        <w:t>務處生</w:t>
      </w:r>
      <w:r>
        <w:rPr>
          <w:rFonts w:ascii="Verdana" w:hAnsi="Verdana" w:hint="eastAsia"/>
          <w:szCs w:val="24"/>
        </w:rPr>
        <w:t>活</w:t>
      </w:r>
      <w:r w:rsidRPr="0087126C">
        <w:rPr>
          <w:rFonts w:ascii="Verdana" w:hAnsi="Verdana"/>
          <w:szCs w:val="24"/>
        </w:rPr>
        <w:t>輔</w:t>
      </w:r>
      <w:r>
        <w:rPr>
          <w:rFonts w:ascii="Verdana" w:hAnsi="Verdana" w:hint="eastAsia"/>
          <w:szCs w:val="24"/>
        </w:rPr>
        <w:t>導</w:t>
      </w:r>
      <w:r w:rsidRPr="0087126C">
        <w:rPr>
          <w:rFonts w:ascii="Verdana" w:hAnsi="Verdana"/>
          <w:szCs w:val="24"/>
        </w:rPr>
        <w:t>組網頁</w:t>
      </w:r>
      <w:proofErr w:type="gramStart"/>
      <w:r w:rsidRPr="0087126C">
        <w:rPr>
          <w:rFonts w:ascii="Verdana" w:hAnsi="Verdana"/>
          <w:b/>
          <w:szCs w:val="24"/>
        </w:rPr>
        <w:t>”</w:t>
      </w:r>
      <w:proofErr w:type="gramEnd"/>
      <w:r w:rsidRPr="0087126C">
        <w:rPr>
          <w:rFonts w:ascii="Verdana" w:hAnsi="Verdana"/>
          <w:b/>
          <w:szCs w:val="24"/>
          <w:u w:val="single"/>
        </w:rPr>
        <w:t>僑生專區</w:t>
      </w:r>
      <w:proofErr w:type="gramStart"/>
      <w:r w:rsidRPr="0087126C">
        <w:rPr>
          <w:rFonts w:ascii="Verdana" w:hAnsi="Verdana"/>
          <w:b/>
          <w:szCs w:val="24"/>
        </w:rPr>
        <w:t>”</w:t>
      </w:r>
      <w:proofErr w:type="gramEnd"/>
      <w:r w:rsidRPr="002D2B08">
        <w:rPr>
          <w:rFonts w:ascii="Verdana" w:hAnsi="Verdana"/>
          <w:szCs w:val="24"/>
        </w:rPr>
        <w:t>查詢。</w:t>
      </w:r>
      <w:r w:rsidR="00655541">
        <w:fldChar w:fldCharType="begin"/>
      </w:r>
      <w:r w:rsidR="00655541">
        <w:instrText xml:space="preserve"> HYPERLINK "</w:instrText>
      </w:r>
      <w:r w:rsidR="00655541" w:rsidRPr="00B21575">
        <w:instrText>https://dsanew.ntue.edu.tw/p/412-1042-1798.php?Lang=zh-tw</w:instrText>
      </w:r>
      <w:r w:rsidR="00655541">
        <w:instrText xml:space="preserve">" </w:instrText>
      </w:r>
      <w:r w:rsidR="00655541">
        <w:fldChar w:fldCharType="separate"/>
      </w:r>
      <w:r w:rsidR="00655541" w:rsidRPr="0048386B">
        <w:rPr>
          <w:rStyle w:val="a3"/>
        </w:rPr>
        <w:t>https://dsanew.ntue.edu.tw/p/412-1042-1798.php?Lang=zh-tw</w:t>
      </w:r>
      <w:r w:rsidR="00655541">
        <w:fldChar w:fldCharType="end"/>
      </w:r>
    </w:p>
    <w:p w:rsidR="00B95437" w:rsidRDefault="00B95437" w:rsidP="00B95437">
      <w:pPr>
        <w:spacing w:line="0" w:lineRule="atLeast"/>
        <w:ind w:leftChars="59" w:left="284" w:hangingChars="59" w:hanging="142"/>
        <w:rPr>
          <w:rStyle w:val="a3"/>
        </w:rPr>
      </w:pPr>
    </w:p>
    <w:p w:rsidR="001F41C8" w:rsidRPr="00B95437" w:rsidRDefault="00815D78" w:rsidP="00B95437">
      <w:pPr>
        <w:spacing w:line="0" w:lineRule="atLeast"/>
        <w:ind w:left="330" w:hangingChars="118" w:hanging="330"/>
        <w:rPr>
          <w:rFonts w:ascii="華康中特圓體" w:eastAsia="華康中特圓體" w:hAnsiTheme="minorEastAsia"/>
          <w:sz w:val="28"/>
          <w:szCs w:val="28"/>
        </w:rPr>
      </w:pPr>
      <w:r>
        <w:rPr>
          <w:rFonts w:ascii="華康中特圓體" w:eastAsia="華康中特圓體" w:hAnsiTheme="minorEastAsia" w:hint="eastAsia"/>
          <w:sz w:val="28"/>
          <w:szCs w:val="28"/>
        </w:rPr>
        <w:t>三、</w:t>
      </w:r>
      <w:r w:rsidR="00FD68C6" w:rsidRPr="00815D78">
        <w:rPr>
          <w:rFonts w:ascii="華康中特圓體" w:eastAsia="華康中特圓體" w:hAnsiTheme="minorEastAsia" w:hint="eastAsia"/>
          <w:sz w:val="28"/>
          <w:szCs w:val="28"/>
          <w:bdr w:val="single" w:sz="4" w:space="0" w:color="auto"/>
        </w:rPr>
        <w:t>關於住宿</w:t>
      </w:r>
      <w:r w:rsidR="00FD68C6" w:rsidRPr="00B95437">
        <w:rPr>
          <w:rFonts w:ascii="華康中特圓體" w:eastAsia="華康中特圓體" w:hAnsiTheme="minorEastAsia" w:hint="eastAsia"/>
          <w:sz w:val="28"/>
          <w:szCs w:val="28"/>
        </w:rPr>
        <w:t>：</w:t>
      </w:r>
    </w:p>
    <w:p w:rsidR="00FD68C6" w:rsidRDefault="001F41C8" w:rsidP="005C7D0B">
      <w:pPr>
        <w:ind w:leftChars="235" w:left="707" w:hanging="143"/>
        <w:rPr>
          <w:rFonts w:asciiTheme="minorEastAsia" w:hAnsiTheme="minorEastAsia"/>
          <w:szCs w:val="24"/>
        </w:rPr>
      </w:pPr>
      <w:r w:rsidRPr="001F41C8">
        <w:rPr>
          <w:rFonts w:ascii="Verdana" w:hAnsi="Verdana" w:hint="eastAsia"/>
          <w:szCs w:val="24"/>
        </w:rPr>
        <w:t>*</w:t>
      </w:r>
      <w:r w:rsidR="0047037E">
        <w:rPr>
          <w:rFonts w:ascii="Verdana" w:hAnsi="Verdana" w:hint="eastAsia"/>
          <w:szCs w:val="24"/>
        </w:rPr>
        <w:t>有住宿需求者</w:t>
      </w:r>
      <w:r w:rsidR="00881D38">
        <w:rPr>
          <w:rFonts w:ascii="Verdana" w:hAnsi="Verdana" w:hint="eastAsia"/>
          <w:color w:val="FF0000"/>
          <w:szCs w:val="24"/>
        </w:rPr>
        <w:t>本校</w:t>
      </w:r>
      <w:r w:rsidR="005C7D0B">
        <w:rPr>
          <w:rFonts w:ascii="Verdana" w:hAnsi="Verdana" w:hint="eastAsia"/>
          <w:color w:val="FF0000"/>
          <w:szCs w:val="24"/>
        </w:rPr>
        <w:t>僑</w:t>
      </w:r>
      <w:r w:rsidR="005C7D0B" w:rsidRPr="00CC7596">
        <w:rPr>
          <w:rFonts w:ascii="Verdana" w:hAnsi="Verdana" w:hint="eastAsia"/>
          <w:color w:val="FF0000"/>
          <w:szCs w:val="24"/>
        </w:rPr>
        <w:t>生</w:t>
      </w:r>
      <w:r w:rsidR="00881D38">
        <w:rPr>
          <w:rFonts w:ascii="Verdana" w:hAnsi="Verdana" w:hint="eastAsia"/>
          <w:color w:val="FF0000"/>
          <w:szCs w:val="24"/>
        </w:rPr>
        <w:t>社幹部</w:t>
      </w:r>
      <w:r w:rsidR="005C7D0B" w:rsidRPr="00CC7596">
        <w:rPr>
          <w:rFonts w:ascii="Verdana" w:hAnsi="Verdana" w:hint="eastAsia"/>
          <w:color w:val="FF0000"/>
          <w:szCs w:val="24"/>
        </w:rPr>
        <w:t>將於</w:t>
      </w:r>
      <w:r w:rsidR="005C7D0B" w:rsidRPr="00CC7596">
        <w:rPr>
          <w:rFonts w:ascii="Verdana" w:hAnsi="Verdana" w:hint="eastAsia"/>
          <w:color w:val="FF0000"/>
          <w:szCs w:val="24"/>
        </w:rPr>
        <w:t>7~</w:t>
      </w:r>
      <w:proofErr w:type="gramStart"/>
      <w:r w:rsidR="005C7D0B" w:rsidRPr="00CC7596">
        <w:rPr>
          <w:rFonts w:ascii="Verdana" w:hAnsi="Verdana" w:hint="eastAsia"/>
          <w:color w:val="FF0000"/>
          <w:szCs w:val="24"/>
        </w:rPr>
        <w:t>8</w:t>
      </w:r>
      <w:r w:rsidR="005C7D0B" w:rsidRPr="00CC7596">
        <w:rPr>
          <w:rFonts w:ascii="Verdana" w:hAnsi="Verdana" w:hint="eastAsia"/>
          <w:color w:val="FF0000"/>
          <w:szCs w:val="24"/>
        </w:rPr>
        <w:t>月間與新進</w:t>
      </w:r>
      <w:proofErr w:type="gramEnd"/>
      <w:r w:rsidR="005C7D0B" w:rsidRPr="00CC7596">
        <w:rPr>
          <w:rFonts w:ascii="Verdana" w:hAnsi="Verdana" w:hint="eastAsia"/>
          <w:color w:val="FF0000"/>
          <w:szCs w:val="24"/>
        </w:rPr>
        <w:t>僑生聯絡，確定入學者將協助加入</w:t>
      </w:r>
      <w:r w:rsidR="003E0086">
        <w:rPr>
          <w:rFonts w:ascii="Verdana" w:hAnsi="Verdana" w:hint="eastAsia"/>
          <w:color w:val="FF0000"/>
          <w:szCs w:val="24"/>
        </w:rPr>
        <w:t>l</w:t>
      </w:r>
      <w:r w:rsidR="003E0086">
        <w:rPr>
          <w:rFonts w:ascii="Verdana" w:hAnsi="Verdana"/>
          <w:color w:val="FF0000"/>
          <w:szCs w:val="24"/>
        </w:rPr>
        <w:t>ine</w:t>
      </w:r>
      <w:r w:rsidR="003E0086">
        <w:rPr>
          <w:rFonts w:ascii="Verdana" w:hAnsi="Verdana" w:hint="eastAsia"/>
          <w:color w:val="FF0000"/>
          <w:szCs w:val="24"/>
        </w:rPr>
        <w:t>群組及</w:t>
      </w:r>
      <w:proofErr w:type="gramStart"/>
      <w:r w:rsidR="005C7D0B" w:rsidRPr="00CC7596">
        <w:rPr>
          <w:rFonts w:ascii="Verdana" w:hAnsi="Verdana" w:hint="eastAsia"/>
          <w:color w:val="FF0000"/>
          <w:szCs w:val="24"/>
          <w:u w:val="single"/>
        </w:rPr>
        <w:t>北教大僑</w:t>
      </w:r>
      <w:proofErr w:type="gramEnd"/>
      <w:r w:rsidR="005C7D0B" w:rsidRPr="00CC7596">
        <w:rPr>
          <w:rFonts w:ascii="Verdana" w:hAnsi="Verdana" w:hint="eastAsia"/>
          <w:color w:val="FF0000"/>
          <w:szCs w:val="24"/>
          <w:u w:val="single"/>
        </w:rPr>
        <w:t>生</w:t>
      </w:r>
      <w:r w:rsidR="005C7D0B" w:rsidRPr="00CC7596">
        <w:rPr>
          <w:rFonts w:ascii="Verdana" w:hAnsi="Verdana" w:hint="eastAsia"/>
          <w:color w:val="FF0000"/>
          <w:szCs w:val="24"/>
        </w:rPr>
        <w:t>F</w:t>
      </w:r>
      <w:r w:rsidR="005C7D0B" w:rsidRPr="00CC7596">
        <w:rPr>
          <w:rFonts w:ascii="Verdana" w:hAnsi="Verdana"/>
          <w:color w:val="FF0000"/>
          <w:szCs w:val="24"/>
        </w:rPr>
        <w:t>acebook</w:t>
      </w:r>
      <w:r w:rsidR="003E0086">
        <w:rPr>
          <w:rFonts w:ascii="Verdana" w:hAnsi="Verdana" w:hint="eastAsia"/>
          <w:color w:val="FF0000"/>
          <w:szCs w:val="24"/>
        </w:rPr>
        <w:t>群組</w:t>
      </w:r>
      <w:r w:rsidR="005C7D0B" w:rsidRPr="00CC7596">
        <w:rPr>
          <w:rFonts w:ascii="Verdana" w:hAnsi="Verdana" w:hint="eastAsia"/>
          <w:color w:val="FF0000"/>
          <w:szCs w:val="24"/>
        </w:rPr>
        <w:t>，並將調查住宿需求</w:t>
      </w:r>
      <w:r w:rsidR="0040095C">
        <w:rPr>
          <w:rFonts w:asciiTheme="minorEastAsia" w:hAnsiTheme="minorEastAsia" w:hint="eastAsia"/>
          <w:szCs w:val="24"/>
        </w:rPr>
        <w:t>，由</w:t>
      </w:r>
      <w:r w:rsidR="005B1569">
        <w:rPr>
          <w:rFonts w:asciiTheme="minorEastAsia" w:hAnsiTheme="minorEastAsia" w:hint="eastAsia"/>
          <w:szCs w:val="24"/>
        </w:rPr>
        <w:t>生輔組</w:t>
      </w:r>
      <w:proofErr w:type="gramStart"/>
      <w:r w:rsidR="00655541">
        <w:rPr>
          <w:rFonts w:asciiTheme="minorEastAsia" w:hAnsiTheme="minorEastAsia" w:hint="eastAsia"/>
          <w:szCs w:val="24"/>
        </w:rPr>
        <w:t>御筑</w:t>
      </w:r>
      <w:proofErr w:type="gramEnd"/>
      <w:r w:rsidR="00655541">
        <w:rPr>
          <w:rFonts w:asciiTheme="minorEastAsia" w:hAnsiTheme="minorEastAsia" w:hint="eastAsia"/>
          <w:szCs w:val="24"/>
        </w:rPr>
        <w:t>學</w:t>
      </w:r>
      <w:proofErr w:type="gramStart"/>
      <w:r w:rsidR="00655541">
        <w:rPr>
          <w:rFonts w:asciiTheme="minorEastAsia" w:hAnsiTheme="minorEastAsia" w:hint="eastAsia"/>
          <w:szCs w:val="24"/>
        </w:rPr>
        <w:t>姐</w:t>
      </w:r>
      <w:r w:rsidR="0040095C">
        <w:rPr>
          <w:rFonts w:asciiTheme="minorEastAsia" w:hAnsiTheme="minorEastAsia" w:hint="eastAsia"/>
          <w:szCs w:val="24"/>
        </w:rPr>
        <w:t>彙整需</w:t>
      </w:r>
      <w:proofErr w:type="gramEnd"/>
      <w:r w:rsidR="0040095C">
        <w:rPr>
          <w:rFonts w:asciiTheme="minorEastAsia" w:hAnsiTheme="minorEastAsia" w:hint="eastAsia"/>
          <w:szCs w:val="24"/>
        </w:rPr>
        <w:t>住宿之名單送宿舍管理員安排床位</w:t>
      </w:r>
      <w:r>
        <w:rPr>
          <w:rFonts w:asciiTheme="minorEastAsia" w:hAnsiTheme="minorEastAsia" w:hint="eastAsia"/>
          <w:szCs w:val="24"/>
        </w:rPr>
        <w:t>。</w:t>
      </w:r>
    </w:p>
    <w:p w:rsidR="005C22A7" w:rsidRDefault="005C22A7" w:rsidP="005C7D0B">
      <w:pPr>
        <w:ind w:leftChars="235" w:left="707" w:hanging="143"/>
        <w:rPr>
          <w:rFonts w:asciiTheme="minorEastAsia" w:hAnsiTheme="minorEastAsia"/>
          <w:szCs w:val="24"/>
        </w:rPr>
      </w:pPr>
      <w:r w:rsidRPr="00827D1C">
        <w:rPr>
          <w:rFonts w:ascii="Verdana" w:hAnsi="Verdana" w:hint="eastAsia"/>
          <w:color w:val="000000" w:themeColor="text1"/>
          <w:szCs w:val="24"/>
        </w:rPr>
        <w:t>*</w:t>
      </w:r>
      <w:r>
        <w:rPr>
          <w:rFonts w:ascii="Verdana" w:hAnsi="Verdana" w:hint="eastAsia"/>
          <w:szCs w:val="24"/>
        </w:rPr>
        <w:t>宿舍</w:t>
      </w:r>
      <w:r>
        <w:rPr>
          <w:rFonts w:ascii="Verdana" w:hAnsi="Verdana" w:hint="eastAsia"/>
          <w:color w:val="000000" w:themeColor="text1"/>
          <w:szCs w:val="24"/>
        </w:rPr>
        <w:t>六人一間，詳細</w:t>
      </w:r>
      <w:r>
        <w:rPr>
          <w:rFonts w:ascii="Verdana" w:hAnsi="Verdana" w:hint="eastAsia"/>
          <w:szCs w:val="24"/>
        </w:rPr>
        <w:t>介紹請見本校首頁</w:t>
      </w:r>
      <w:r>
        <w:rPr>
          <w:rFonts w:ascii="Verdana" w:hAnsi="Verdana" w:hint="eastAsia"/>
          <w:szCs w:val="24"/>
        </w:rPr>
        <w:t>--</w:t>
      </w:r>
      <w:r>
        <w:rPr>
          <w:rFonts w:ascii="Verdana" w:hAnsi="Verdana" w:hint="eastAsia"/>
          <w:szCs w:val="24"/>
        </w:rPr>
        <w:t>學生事務處</w:t>
      </w:r>
      <w:r>
        <w:rPr>
          <w:rFonts w:ascii="Verdana" w:hAnsi="Verdana" w:hint="eastAsia"/>
          <w:szCs w:val="24"/>
        </w:rPr>
        <w:t>--</w:t>
      </w:r>
      <w:r>
        <w:rPr>
          <w:rFonts w:ascii="Verdana" w:hAnsi="Verdana" w:hint="eastAsia"/>
          <w:szCs w:val="24"/>
        </w:rPr>
        <w:t>生活輔導組</w:t>
      </w:r>
      <w:r>
        <w:rPr>
          <w:rFonts w:ascii="Verdana" w:hAnsi="Verdana" w:hint="eastAsia"/>
          <w:szCs w:val="24"/>
        </w:rPr>
        <w:t>--</w:t>
      </w:r>
      <w:r>
        <w:rPr>
          <w:rFonts w:ascii="Verdana" w:hAnsi="Verdana" w:hint="eastAsia"/>
          <w:szCs w:val="24"/>
        </w:rPr>
        <w:t>學生宿舍</w:t>
      </w:r>
      <w:r w:rsidRPr="004621A8">
        <w:t xml:space="preserve"> </w:t>
      </w:r>
      <w:hyperlink r:id="rId9" w:history="1">
        <w:r w:rsidRPr="0048386B">
          <w:rPr>
            <w:rStyle w:val="a3"/>
          </w:rPr>
          <w:t>https://dsanew.ntue.edu.tw/p/412-1042-1798.php?Lang=zh-tw</w:t>
        </w:r>
      </w:hyperlink>
    </w:p>
    <w:p w:rsidR="00B21087" w:rsidRPr="00357DEC" w:rsidRDefault="00B21087" w:rsidP="00815D78">
      <w:pPr>
        <w:ind w:leftChars="236" w:left="708" w:hangingChars="59" w:hanging="142"/>
        <w:rPr>
          <w:rFonts w:ascii="Verdana" w:hAnsi="Verdana"/>
          <w:b/>
          <w:color w:val="FF0000"/>
          <w:szCs w:val="24"/>
        </w:rPr>
      </w:pPr>
      <w:r w:rsidRPr="00357DEC">
        <w:rPr>
          <w:rFonts w:ascii="Verdana" w:hAnsi="Verdana"/>
          <w:b/>
          <w:color w:val="FF0000"/>
          <w:szCs w:val="24"/>
        </w:rPr>
        <w:t>*</w:t>
      </w:r>
      <w:r w:rsidRPr="00357DEC">
        <w:rPr>
          <w:rFonts w:ascii="Verdana" w:hAnsi="Verdana" w:hint="eastAsia"/>
          <w:b/>
          <w:color w:val="FF0000"/>
          <w:szCs w:val="24"/>
        </w:rPr>
        <w:t>碩</w:t>
      </w:r>
      <w:proofErr w:type="gramStart"/>
      <w:r w:rsidRPr="00357DEC">
        <w:rPr>
          <w:rFonts w:ascii="Verdana" w:hAnsi="Verdana" w:hint="eastAsia"/>
          <w:b/>
          <w:color w:val="FF0000"/>
          <w:szCs w:val="24"/>
        </w:rPr>
        <w:t>一</w:t>
      </w:r>
      <w:proofErr w:type="gramEnd"/>
      <w:r>
        <w:rPr>
          <w:rFonts w:ascii="Verdana" w:hAnsi="Verdana" w:hint="eastAsia"/>
          <w:b/>
          <w:color w:val="FF0000"/>
          <w:szCs w:val="24"/>
        </w:rPr>
        <w:t>～</w:t>
      </w:r>
      <w:r w:rsidRPr="00357DEC">
        <w:rPr>
          <w:rFonts w:ascii="Verdana" w:hAnsi="Verdana" w:hint="eastAsia"/>
          <w:b/>
          <w:color w:val="FF0000"/>
          <w:szCs w:val="24"/>
        </w:rPr>
        <w:t>碩二</w:t>
      </w:r>
      <w:r>
        <w:rPr>
          <w:rFonts w:ascii="Verdana" w:hAnsi="Verdana" w:hint="eastAsia"/>
          <w:b/>
          <w:color w:val="FF0000"/>
          <w:szCs w:val="24"/>
        </w:rPr>
        <w:t>、博</w:t>
      </w:r>
      <w:proofErr w:type="gramStart"/>
      <w:r>
        <w:rPr>
          <w:rFonts w:ascii="Verdana" w:hAnsi="Verdana" w:hint="eastAsia"/>
          <w:b/>
          <w:color w:val="FF0000"/>
          <w:szCs w:val="24"/>
        </w:rPr>
        <w:t>一</w:t>
      </w:r>
      <w:proofErr w:type="gramEnd"/>
      <w:r>
        <w:rPr>
          <w:rFonts w:ascii="Verdana" w:hAnsi="Verdana" w:hint="eastAsia"/>
          <w:b/>
          <w:color w:val="FF0000"/>
          <w:szCs w:val="24"/>
        </w:rPr>
        <w:t>～博三</w:t>
      </w:r>
      <w:r w:rsidRPr="00357DEC">
        <w:rPr>
          <w:rFonts w:ascii="Verdana" w:hAnsi="Verdana" w:hint="eastAsia"/>
          <w:b/>
          <w:color w:val="FF0000"/>
          <w:szCs w:val="24"/>
        </w:rPr>
        <w:t>之研究生得申請一般宿舍</w:t>
      </w:r>
      <w:r w:rsidRPr="00357DEC">
        <w:rPr>
          <w:rFonts w:ascii="Verdana" w:hAnsi="Verdana" w:hint="eastAsia"/>
          <w:b/>
          <w:color w:val="FF0000"/>
          <w:szCs w:val="24"/>
        </w:rPr>
        <w:t>(6</w:t>
      </w:r>
      <w:r w:rsidRPr="00357DEC">
        <w:rPr>
          <w:rFonts w:ascii="Verdana" w:hAnsi="Verdana" w:hint="eastAsia"/>
          <w:b/>
          <w:color w:val="FF0000"/>
          <w:szCs w:val="24"/>
        </w:rPr>
        <w:t>人一間</w:t>
      </w:r>
      <w:r w:rsidRPr="00357DEC">
        <w:rPr>
          <w:rFonts w:ascii="Verdana" w:hAnsi="Verdana" w:hint="eastAsia"/>
          <w:b/>
          <w:color w:val="FF0000"/>
          <w:szCs w:val="24"/>
        </w:rPr>
        <w:t>)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，每學期</w:t>
      </w:r>
      <w:proofErr w:type="gramStart"/>
      <w:r w:rsidRPr="000044BD">
        <w:rPr>
          <w:rFonts w:ascii="Verdana" w:hAnsi="Verdana" w:hint="eastAsia"/>
          <w:b/>
          <w:color w:val="000000" w:themeColor="text1"/>
          <w:szCs w:val="24"/>
        </w:rPr>
        <w:t>住宿費含網路</w:t>
      </w:r>
      <w:proofErr w:type="gramEnd"/>
      <w:r w:rsidRPr="000044BD">
        <w:rPr>
          <w:rFonts w:ascii="Verdana" w:hAnsi="Verdana" w:hint="eastAsia"/>
          <w:b/>
          <w:color w:val="000000" w:themeColor="text1"/>
          <w:szCs w:val="24"/>
        </w:rPr>
        <w:t>費及保證金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(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每學期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8350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元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+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宿舍網路費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600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元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+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保證金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500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元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)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共計新臺幣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9450</w:t>
      </w:r>
      <w:r w:rsidRPr="000044BD">
        <w:rPr>
          <w:rFonts w:ascii="Verdana" w:hAnsi="Verdana" w:hint="eastAsia"/>
          <w:b/>
          <w:color w:val="000000" w:themeColor="text1"/>
          <w:szCs w:val="24"/>
        </w:rPr>
        <w:t>元。</w:t>
      </w:r>
    </w:p>
    <w:p w:rsidR="00F72BE6" w:rsidRDefault="00F72BE6" w:rsidP="00815D78">
      <w:pPr>
        <w:ind w:leftChars="236" w:left="707" w:hanging="141"/>
      </w:pPr>
      <w:r w:rsidRPr="00B71F05">
        <w:rPr>
          <w:rFonts w:ascii="Verdana" w:hAnsi="Verdana" w:hint="eastAsia"/>
          <w:szCs w:val="24"/>
        </w:rPr>
        <w:t>*</w:t>
      </w:r>
      <w:r w:rsidR="000D1825" w:rsidRPr="00B71F05">
        <w:rPr>
          <w:rFonts w:ascii="Verdana" w:hAnsi="Verdana" w:hint="eastAsia"/>
          <w:kern w:val="0"/>
          <w:szCs w:val="24"/>
        </w:rPr>
        <w:t>住宿繳費單請自行至學校首頁－</w:t>
      </w:r>
      <w:r w:rsidR="000D1825" w:rsidRPr="00B71F05">
        <w:rPr>
          <w:rFonts w:ascii="Verdana" w:hAnsi="Verdana"/>
          <w:kern w:val="0"/>
          <w:szCs w:val="24"/>
        </w:rPr>
        <w:t>&gt;</w:t>
      </w:r>
      <w:r w:rsidR="000D1825" w:rsidRPr="00B71F05">
        <w:rPr>
          <w:rFonts w:ascii="Verdana" w:hAnsi="Verdana" w:hint="eastAsia"/>
          <w:kern w:val="0"/>
          <w:szCs w:val="24"/>
        </w:rPr>
        <w:t>學雜費專區－</w:t>
      </w:r>
      <w:r w:rsidR="000D1825" w:rsidRPr="00B71F05">
        <w:rPr>
          <w:rFonts w:ascii="Verdana" w:hAnsi="Verdana"/>
          <w:kern w:val="0"/>
          <w:szCs w:val="24"/>
        </w:rPr>
        <w:t>&gt;</w:t>
      </w:r>
      <w:r w:rsidR="000D1825" w:rsidRPr="00B71F05">
        <w:rPr>
          <w:rFonts w:ascii="Verdana" w:hAnsi="Verdana" w:hint="eastAsia"/>
          <w:kern w:val="0"/>
          <w:szCs w:val="24"/>
        </w:rPr>
        <w:t>學雜費繳費及線上查詢（含補印繳費單及收據）下載</w:t>
      </w:r>
      <w:r w:rsidR="000D1825" w:rsidRPr="00B71F05">
        <w:rPr>
          <w:rFonts w:hint="eastAsia"/>
          <w:kern w:val="0"/>
        </w:rPr>
        <w:t>繳費，並請於繳費期間於完成繳費。</w:t>
      </w:r>
    </w:p>
    <w:p w:rsidR="00B96831" w:rsidRDefault="00B96831" w:rsidP="00815D78">
      <w:pPr>
        <w:ind w:leftChars="236" w:left="709" w:hanging="143"/>
        <w:rPr>
          <w:color w:val="000000" w:themeColor="text1"/>
        </w:rPr>
      </w:pPr>
      <w:r>
        <w:rPr>
          <w:rFonts w:ascii="Verdana" w:hAnsi="Verdana" w:hint="eastAsia"/>
          <w:color w:val="000000" w:themeColor="text1"/>
          <w:szCs w:val="24"/>
        </w:rPr>
        <w:t>*</w:t>
      </w:r>
      <w:r>
        <w:rPr>
          <w:rFonts w:ascii="Verdana" w:hAnsi="Verdana" w:hint="eastAsia"/>
          <w:color w:val="000000" w:themeColor="text1"/>
          <w:szCs w:val="24"/>
        </w:rPr>
        <w:t>被褥等寢具需自備，可於到校後至學生餐廳</w:t>
      </w:r>
      <w:r>
        <w:rPr>
          <w:rFonts w:ascii="Verdana" w:hAnsi="Verdana" w:hint="eastAsia"/>
          <w:color w:val="000000" w:themeColor="text1"/>
          <w:szCs w:val="24"/>
        </w:rPr>
        <w:t>1</w:t>
      </w:r>
      <w:r>
        <w:rPr>
          <w:rFonts w:ascii="Verdana" w:hAnsi="Verdana" w:hint="eastAsia"/>
          <w:color w:val="000000" w:themeColor="text1"/>
          <w:szCs w:val="24"/>
        </w:rPr>
        <w:t>樓</w:t>
      </w:r>
      <w:r w:rsidR="00655541">
        <w:rPr>
          <w:rFonts w:ascii="Verdana" w:hAnsi="Verdana" w:hint="eastAsia"/>
          <w:color w:val="000000" w:themeColor="text1"/>
          <w:szCs w:val="24"/>
        </w:rPr>
        <w:t>全家</w:t>
      </w:r>
      <w:r>
        <w:rPr>
          <w:rFonts w:ascii="Verdana" w:hAnsi="Verdana" w:hint="eastAsia"/>
          <w:color w:val="000000" w:themeColor="text1"/>
          <w:szCs w:val="24"/>
        </w:rPr>
        <w:t>便利商店或學校附近商店購買。</w:t>
      </w:r>
    </w:p>
    <w:p w:rsidR="00861BE8" w:rsidRPr="00861BE8" w:rsidRDefault="00861BE8" w:rsidP="005C62B3">
      <w:pPr>
        <w:ind w:leftChars="117" w:left="281" w:firstLine="1"/>
      </w:pPr>
    </w:p>
    <w:p w:rsidR="002C3320" w:rsidRDefault="005C7D0B" w:rsidP="00B95437">
      <w:pPr>
        <w:spacing w:line="0" w:lineRule="atLeast"/>
        <w:ind w:left="330" w:hangingChars="118" w:hanging="330"/>
        <w:rPr>
          <w:rFonts w:ascii="華康中特圓體" w:eastAsia="華康中特圓體" w:hAnsiTheme="minorEastAsia"/>
          <w:sz w:val="28"/>
          <w:szCs w:val="28"/>
        </w:rPr>
      </w:pPr>
      <w:r w:rsidRPr="00B71F05">
        <w:rPr>
          <w:rFonts w:ascii="華康中特圓體" w:eastAsia="華康中特圓體" w:hAnsiTheme="minorEastAsia" w:hint="eastAsia"/>
          <w:sz w:val="28"/>
          <w:szCs w:val="28"/>
        </w:rPr>
        <w:t>四</w:t>
      </w:r>
      <w:r w:rsidR="00815D78" w:rsidRPr="00B71F05">
        <w:rPr>
          <w:rFonts w:ascii="華康中特圓體" w:eastAsia="華康中特圓體" w:hAnsiTheme="minorEastAsia" w:hint="eastAsia"/>
          <w:sz w:val="28"/>
          <w:szCs w:val="28"/>
        </w:rPr>
        <w:t>、</w:t>
      </w:r>
      <w:r w:rsidR="00BB03C7" w:rsidRPr="00B71F05">
        <w:rPr>
          <w:rFonts w:ascii="華康中特圓體" w:eastAsia="華康中特圓體" w:hAnsiTheme="minorEastAsia" w:hint="eastAsia"/>
          <w:sz w:val="28"/>
          <w:szCs w:val="28"/>
          <w:bdr w:val="single" w:sz="4" w:space="0" w:color="auto"/>
        </w:rPr>
        <w:t>繳交資料</w:t>
      </w:r>
      <w:r w:rsidR="002C3320" w:rsidRPr="00B71F05">
        <w:rPr>
          <w:rFonts w:ascii="華康中特圓體" w:eastAsia="華康中特圓體" w:hAnsiTheme="minorEastAsia" w:hint="eastAsia"/>
          <w:sz w:val="28"/>
          <w:szCs w:val="28"/>
        </w:rPr>
        <w:t>：</w:t>
      </w:r>
    </w:p>
    <w:p w:rsidR="001E6CBF" w:rsidRPr="00EB5CC7" w:rsidRDefault="001E6CBF" w:rsidP="007A1BDB">
      <w:pPr>
        <w:spacing w:line="0" w:lineRule="atLeast"/>
        <w:ind w:leftChars="118" w:left="941" w:hangingChars="253" w:hanging="658"/>
        <w:rPr>
          <w:b/>
          <w:sz w:val="26"/>
          <w:szCs w:val="26"/>
        </w:rPr>
      </w:pPr>
      <w:r w:rsidRPr="001E6CBF">
        <w:rPr>
          <w:rFonts w:asciiTheme="minorEastAsia" w:hAnsiTheme="minorEastAsia" w:hint="eastAsia"/>
          <w:b/>
          <w:color w:val="FF0000"/>
          <w:sz w:val="26"/>
          <w:szCs w:val="26"/>
        </w:rPr>
        <w:t xml:space="preserve"> </w:t>
      </w:r>
      <w:r w:rsidRPr="00B10BB9">
        <w:rPr>
          <w:rFonts w:asciiTheme="minorEastAsia" w:hAnsiTheme="minorEastAsia" w:hint="eastAsia"/>
          <w:b/>
          <w:color w:val="FF0000"/>
          <w:sz w:val="26"/>
          <w:szCs w:val="26"/>
        </w:rPr>
        <w:t>(</w:t>
      </w:r>
      <w:proofErr w:type="gramStart"/>
      <w:r w:rsidR="007A1BDB">
        <w:rPr>
          <w:rFonts w:asciiTheme="minorEastAsia" w:hAnsiTheme="minorEastAsia" w:hint="eastAsia"/>
          <w:b/>
          <w:color w:val="FF0000"/>
          <w:sz w:val="26"/>
          <w:szCs w:val="26"/>
        </w:rPr>
        <w:t>一</w:t>
      </w:r>
      <w:proofErr w:type="gramEnd"/>
      <w:r w:rsidRPr="00B10BB9">
        <w:rPr>
          <w:rFonts w:asciiTheme="minorEastAsia" w:hAnsiTheme="minorEastAsia" w:hint="eastAsia"/>
          <w:b/>
          <w:color w:val="FF0000"/>
          <w:sz w:val="26"/>
          <w:szCs w:val="26"/>
        </w:rPr>
        <w:t>)請</w:t>
      </w:r>
      <w:r w:rsidR="00005C59">
        <w:rPr>
          <w:rFonts w:asciiTheme="minorEastAsia" w:hAnsiTheme="minorEastAsia" w:hint="eastAsia"/>
          <w:b/>
          <w:color w:val="FF0000"/>
          <w:sz w:val="26"/>
          <w:szCs w:val="26"/>
        </w:rPr>
        <w:t>於入境台灣前，</w:t>
      </w:r>
      <w:r w:rsidRPr="00B10BB9">
        <w:rPr>
          <w:rFonts w:asciiTheme="minorEastAsia" w:hAnsiTheme="minorEastAsia" w:hint="eastAsia"/>
          <w:b/>
          <w:color w:val="FF0000"/>
          <w:sz w:val="26"/>
          <w:szCs w:val="26"/>
        </w:rPr>
        <w:t>將以下資料掃描成電子檔</w:t>
      </w:r>
      <w:r w:rsidRPr="00B10BB9">
        <w:rPr>
          <w:rFonts w:asciiTheme="minorEastAsia" w:hAnsiTheme="minorEastAsia" w:hint="eastAsia"/>
          <w:b/>
          <w:sz w:val="26"/>
          <w:szCs w:val="26"/>
        </w:rPr>
        <w:t>，</w:t>
      </w:r>
      <w:hyperlink r:id="rId10" w:history="1">
        <w:r w:rsidR="00D6680B" w:rsidRPr="009B7FF7">
          <w:rPr>
            <w:rStyle w:val="a3"/>
            <w:rFonts w:hint="eastAsia"/>
            <w:b/>
            <w:sz w:val="26"/>
            <w:szCs w:val="26"/>
          </w:rPr>
          <w:t>寄至</w:t>
        </w:r>
        <w:r w:rsidR="00D6680B" w:rsidRPr="009B7FF7">
          <w:rPr>
            <w:rStyle w:val="a3"/>
            <w:b/>
            <w:sz w:val="26"/>
            <w:szCs w:val="26"/>
          </w:rPr>
          <w:t>lilacjsnow@tea.ntue.edu.tw</w:t>
        </w:r>
      </w:hyperlink>
      <w:r>
        <w:rPr>
          <w:rFonts w:hint="eastAsia"/>
          <w:b/>
          <w:sz w:val="26"/>
          <w:szCs w:val="26"/>
        </w:rPr>
        <w:t>給</w:t>
      </w:r>
      <w:proofErr w:type="gramStart"/>
      <w:r w:rsidR="00D6680B">
        <w:rPr>
          <w:rFonts w:hint="eastAsia"/>
          <w:b/>
          <w:sz w:val="26"/>
          <w:szCs w:val="26"/>
        </w:rPr>
        <w:t>御</w:t>
      </w:r>
      <w:r w:rsidR="00D6680B">
        <w:rPr>
          <w:rFonts w:hint="eastAsia"/>
          <w:b/>
          <w:sz w:val="26"/>
          <w:szCs w:val="26"/>
        </w:rPr>
        <w:lastRenderedPageBreak/>
        <w:t>筑</w:t>
      </w:r>
      <w:proofErr w:type="gramEnd"/>
      <w:r w:rsidR="00D6680B">
        <w:rPr>
          <w:rFonts w:hint="eastAsia"/>
          <w:b/>
          <w:sz w:val="26"/>
          <w:szCs w:val="26"/>
        </w:rPr>
        <w:t>學</w:t>
      </w:r>
      <w:r>
        <w:rPr>
          <w:rFonts w:hint="eastAsia"/>
          <w:b/>
          <w:sz w:val="26"/>
          <w:szCs w:val="26"/>
        </w:rPr>
        <w:t>姐</w:t>
      </w:r>
      <w:r>
        <w:rPr>
          <w:rFonts w:asciiTheme="minorEastAsia" w:hAnsiTheme="minorEastAsia" w:hint="eastAsia"/>
          <w:szCs w:val="24"/>
        </w:rPr>
        <w:t>。</w:t>
      </w:r>
    </w:p>
    <w:p w:rsidR="00C17E34" w:rsidRPr="00B71F05" w:rsidRDefault="00C17E34" w:rsidP="00340A11">
      <w:pPr>
        <w:spacing w:line="0" w:lineRule="atLeast"/>
        <w:ind w:leftChars="255" w:left="851" w:hanging="239"/>
        <w:rPr>
          <w:b/>
          <w:sz w:val="26"/>
          <w:szCs w:val="26"/>
        </w:rPr>
      </w:pPr>
      <w:r w:rsidRPr="00B71F05">
        <w:rPr>
          <w:rFonts w:hint="eastAsia"/>
          <w:b/>
          <w:sz w:val="26"/>
          <w:szCs w:val="26"/>
        </w:rPr>
        <w:t>□</w:t>
      </w:r>
      <w:r w:rsidR="00BB03C7" w:rsidRPr="00B71F05">
        <w:rPr>
          <w:rFonts w:hint="eastAsia"/>
          <w:b/>
          <w:sz w:val="26"/>
          <w:szCs w:val="26"/>
        </w:rPr>
        <w:t>海外聯合招生委員會核發之</w:t>
      </w:r>
      <w:r w:rsidR="00BB03C7" w:rsidRPr="00B71F05">
        <w:rPr>
          <w:rFonts w:hint="eastAsia"/>
          <w:b/>
          <w:sz w:val="26"/>
          <w:szCs w:val="26"/>
        </w:rPr>
        <w:t xml:space="preserve"> </w:t>
      </w:r>
      <w:r w:rsidR="00BB03C7" w:rsidRPr="00B71F05">
        <w:rPr>
          <w:b/>
          <w:sz w:val="26"/>
          <w:szCs w:val="26"/>
        </w:rPr>
        <w:t>“</w:t>
      </w:r>
      <w:r w:rsidRPr="00B71F05">
        <w:rPr>
          <w:rFonts w:hint="eastAsia"/>
          <w:b/>
          <w:sz w:val="26"/>
          <w:szCs w:val="26"/>
        </w:rPr>
        <w:t>分發通知書</w:t>
      </w:r>
      <w:r w:rsidR="00BB03C7" w:rsidRPr="00B71F05">
        <w:rPr>
          <w:b/>
          <w:sz w:val="26"/>
          <w:szCs w:val="26"/>
        </w:rPr>
        <w:t>”</w:t>
      </w:r>
      <w:r w:rsidRPr="00B71F05">
        <w:rPr>
          <w:rFonts w:hint="eastAsia"/>
          <w:b/>
          <w:sz w:val="26"/>
          <w:szCs w:val="26"/>
        </w:rPr>
        <w:t xml:space="preserve"> </w:t>
      </w:r>
      <w:r w:rsidR="007213A8" w:rsidRPr="00B71F05">
        <w:rPr>
          <w:rFonts w:hint="eastAsia"/>
          <w:b/>
          <w:sz w:val="26"/>
          <w:szCs w:val="26"/>
        </w:rPr>
        <w:t>掃描檔</w:t>
      </w:r>
      <w:r w:rsidR="00BB03C7" w:rsidRPr="00B71F05">
        <w:rPr>
          <w:rFonts w:hint="eastAsia"/>
          <w:b/>
          <w:sz w:val="26"/>
          <w:szCs w:val="26"/>
        </w:rPr>
        <w:t xml:space="preserve"> (</w:t>
      </w:r>
      <w:r w:rsidR="00BB03C7" w:rsidRPr="00B71F05">
        <w:rPr>
          <w:rFonts w:hint="eastAsia"/>
          <w:b/>
          <w:sz w:val="26"/>
          <w:szCs w:val="26"/>
        </w:rPr>
        <w:t>若為</w:t>
      </w:r>
      <w:proofErr w:type="gramStart"/>
      <w:r w:rsidR="00BB03C7" w:rsidRPr="00B71F05">
        <w:rPr>
          <w:b/>
          <w:sz w:val="26"/>
          <w:szCs w:val="26"/>
        </w:rPr>
        <w:t>”</w:t>
      </w:r>
      <w:proofErr w:type="gramEnd"/>
      <w:r w:rsidR="00BB03C7" w:rsidRPr="00B71F05">
        <w:rPr>
          <w:rFonts w:hint="eastAsia"/>
          <w:b/>
          <w:sz w:val="26"/>
          <w:szCs w:val="26"/>
        </w:rPr>
        <w:t>經學校單獨招生錄取者</w:t>
      </w:r>
      <w:proofErr w:type="gramStart"/>
      <w:r w:rsidR="00BB03C7" w:rsidRPr="00B71F05">
        <w:rPr>
          <w:b/>
          <w:sz w:val="26"/>
          <w:szCs w:val="26"/>
        </w:rPr>
        <w:t>”</w:t>
      </w:r>
      <w:proofErr w:type="gramEnd"/>
      <w:r w:rsidR="00BB03C7" w:rsidRPr="00B71F05">
        <w:rPr>
          <w:rFonts w:hint="eastAsia"/>
          <w:b/>
          <w:sz w:val="26"/>
          <w:szCs w:val="26"/>
        </w:rPr>
        <w:t>，</w:t>
      </w:r>
      <w:r w:rsidR="004A0BAA">
        <w:rPr>
          <w:rFonts w:hint="eastAsia"/>
          <w:b/>
          <w:sz w:val="26"/>
          <w:szCs w:val="26"/>
        </w:rPr>
        <w:t>或由一般管道錄取者，</w:t>
      </w:r>
      <w:proofErr w:type="gramStart"/>
      <w:r w:rsidR="00BB03C7" w:rsidRPr="00B71F05">
        <w:rPr>
          <w:rFonts w:hint="eastAsia"/>
          <w:b/>
          <w:sz w:val="26"/>
          <w:szCs w:val="26"/>
        </w:rPr>
        <w:t>請交錄取</w:t>
      </w:r>
      <w:proofErr w:type="gramEnd"/>
      <w:r w:rsidR="00BB03C7" w:rsidRPr="00B71F05">
        <w:rPr>
          <w:rFonts w:hint="eastAsia"/>
          <w:b/>
          <w:sz w:val="26"/>
          <w:szCs w:val="26"/>
        </w:rPr>
        <w:t>公文掃描檔</w:t>
      </w:r>
      <w:r w:rsidR="00BB03C7" w:rsidRPr="00B71F05">
        <w:rPr>
          <w:rFonts w:hint="eastAsia"/>
          <w:b/>
          <w:sz w:val="26"/>
          <w:szCs w:val="26"/>
        </w:rPr>
        <w:t>)</w:t>
      </w:r>
    </w:p>
    <w:p w:rsidR="00C17E34" w:rsidRPr="00B71F05" w:rsidRDefault="00C17E34" w:rsidP="00340A11">
      <w:pPr>
        <w:spacing w:line="0" w:lineRule="atLeast"/>
        <w:ind w:leftChars="255" w:left="1533" w:hangingChars="354" w:hanging="921"/>
        <w:rPr>
          <w:b/>
          <w:sz w:val="26"/>
          <w:szCs w:val="26"/>
        </w:rPr>
      </w:pPr>
      <w:r w:rsidRPr="00B71F05">
        <w:rPr>
          <w:rFonts w:hint="eastAsia"/>
          <w:b/>
          <w:sz w:val="26"/>
          <w:szCs w:val="26"/>
        </w:rPr>
        <w:t>□護照</w:t>
      </w:r>
      <w:r w:rsidR="00054A07" w:rsidRPr="00B71F05">
        <w:rPr>
          <w:rFonts w:hint="eastAsia"/>
          <w:b/>
          <w:sz w:val="26"/>
          <w:szCs w:val="26"/>
        </w:rPr>
        <w:t>之個人資料頁</w:t>
      </w:r>
      <w:r w:rsidR="007213A8" w:rsidRPr="00B71F05">
        <w:rPr>
          <w:rFonts w:hint="eastAsia"/>
          <w:b/>
          <w:sz w:val="26"/>
          <w:szCs w:val="26"/>
        </w:rPr>
        <w:t>掃描檔</w:t>
      </w:r>
      <w:r w:rsidR="00054A07" w:rsidRPr="00B71F05">
        <w:rPr>
          <w:rFonts w:hint="eastAsia"/>
          <w:b/>
          <w:sz w:val="26"/>
          <w:szCs w:val="26"/>
        </w:rPr>
        <w:t>，及簽證頁</w:t>
      </w:r>
      <w:r w:rsidR="007213A8" w:rsidRPr="00B71F05">
        <w:rPr>
          <w:rFonts w:hint="eastAsia"/>
          <w:b/>
          <w:sz w:val="26"/>
          <w:szCs w:val="26"/>
        </w:rPr>
        <w:t>掃描檔</w:t>
      </w:r>
      <w:r w:rsidR="00054A07" w:rsidRPr="00B71F05">
        <w:rPr>
          <w:rFonts w:hint="eastAsia"/>
          <w:b/>
          <w:sz w:val="26"/>
          <w:szCs w:val="26"/>
        </w:rPr>
        <w:t>(</w:t>
      </w:r>
      <w:proofErr w:type="gramStart"/>
      <w:r w:rsidR="00054A07" w:rsidRPr="00B71F05">
        <w:rPr>
          <w:rFonts w:hint="eastAsia"/>
          <w:b/>
          <w:sz w:val="26"/>
          <w:szCs w:val="26"/>
        </w:rPr>
        <w:t>港澳生僅需</w:t>
      </w:r>
      <w:proofErr w:type="gramEnd"/>
      <w:r w:rsidR="00054A07" w:rsidRPr="00B71F05">
        <w:rPr>
          <w:rFonts w:hint="eastAsia"/>
          <w:b/>
          <w:sz w:val="26"/>
          <w:szCs w:val="26"/>
        </w:rPr>
        <w:t>交個人資料頁</w:t>
      </w:r>
      <w:r w:rsidR="00054A07" w:rsidRPr="00B71F05">
        <w:rPr>
          <w:rFonts w:hint="eastAsia"/>
          <w:b/>
          <w:sz w:val="26"/>
          <w:szCs w:val="26"/>
        </w:rPr>
        <w:t>)</w:t>
      </w:r>
    </w:p>
    <w:p w:rsidR="00C17E34" w:rsidRPr="00B71F05" w:rsidRDefault="00C17E34" w:rsidP="00340A11">
      <w:pPr>
        <w:spacing w:line="0" w:lineRule="atLeast"/>
        <w:ind w:leftChars="255" w:left="1533" w:hangingChars="354" w:hanging="921"/>
        <w:rPr>
          <w:b/>
          <w:sz w:val="26"/>
          <w:szCs w:val="26"/>
        </w:rPr>
      </w:pPr>
      <w:r w:rsidRPr="00B71F05">
        <w:rPr>
          <w:rFonts w:hint="eastAsia"/>
          <w:b/>
          <w:sz w:val="26"/>
          <w:szCs w:val="26"/>
        </w:rPr>
        <w:t>□</w:t>
      </w:r>
      <w:r w:rsidR="00BB03C7" w:rsidRPr="00B71F05">
        <w:rPr>
          <w:rFonts w:hint="eastAsia"/>
          <w:b/>
          <w:sz w:val="26"/>
          <w:szCs w:val="26"/>
        </w:rPr>
        <w:t>若為</w:t>
      </w:r>
      <w:r w:rsidRPr="00B71F05">
        <w:rPr>
          <w:rFonts w:ascii="華康儷特圓" w:eastAsia="華康儷特圓" w:hint="eastAsia"/>
          <w:b/>
          <w:color w:val="000000" w:themeColor="text1"/>
          <w:sz w:val="26"/>
          <w:szCs w:val="26"/>
          <w:u w:val="single"/>
        </w:rPr>
        <w:t>港澳生</w:t>
      </w:r>
      <w:r w:rsidR="00BB03C7" w:rsidRPr="00B71F05">
        <w:rPr>
          <w:rFonts w:ascii="華康儷特圓" w:eastAsia="華康儷特圓" w:hint="eastAsia"/>
          <w:b/>
          <w:color w:val="000000" w:themeColor="text1"/>
          <w:sz w:val="26"/>
          <w:szCs w:val="26"/>
        </w:rPr>
        <w:t>，</w:t>
      </w:r>
      <w:proofErr w:type="gramStart"/>
      <w:r w:rsidR="00BB03C7" w:rsidRPr="00B71F05">
        <w:rPr>
          <w:rFonts w:ascii="華康儷特圓" w:eastAsia="華康儷特圓" w:hint="eastAsia"/>
          <w:b/>
          <w:color w:val="000000" w:themeColor="text1"/>
          <w:sz w:val="26"/>
          <w:szCs w:val="26"/>
        </w:rPr>
        <w:t>請交</w:t>
      </w:r>
      <w:r w:rsidRPr="00B71F05">
        <w:rPr>
          <w:rFonts w:hint="eastAsia"/>
          <w:b/>
          <w:sz w:val="26"/>
          <w:szCs w:val="26"/>
        </w:rPr>
        <w:t>入</w:t>
      </w:r>
      <w:r w:rsidR="00054A07" w:rsidRPr="00B71F05">
        <w:rPr>
          <w:rFonts w:hint="eastAsia"/>
          <w:b/>
          <w:sz w:val="26"/>
          <w:szCs w:val="26"/>
        </w:rPr>
        <w:t>臺</w:t>
      </w:r>
      <w:proofErr w:type="gramEnd"/>
      <w:r w:rsidRPr="00B71F05">
        <w:rPr>
          <w:rFonts w:hint="eastAsia"/>
          <w:b/>
          <w:sz w:val="26"/>
          <w:szCs w:val="26"/>
        </w:rPr>
        <w:t>許可證</w:t>
      </w:r>
      <w:r w:rsidR="007213A8" w:rsidRPr="00B71F05">
        <w:rPr>
          <w:rFonts w:hint="eastAsia"/>
          <w:b/>
          <w:sz w:val="26"/>
          <w:szCs w:val="26"/>
        </w:rPr>
        <w:t>掃描</w:t>
      </w:r>
      <w:proofErr w:type="gramStart"/>
      <w:r w:rsidR="007213A8" w:rsidRPr="00B71F05">
        <w:rPr>
          <w:rFonts w:hint="eastAsia"/>
          <w:b/>
          <w:sz w:val="26"/>
          <w:szCs w:val="26"/>
        </w:rPr>
        <w:t>檔</w:t>
      </w:r>
      <w:proofErr w:type="gramEnd"/>
    </w:p>
    <w:p w:rsidR="00C17E34" w:rsidRPr="00B71F05" w:rsidRDefault="00C17E34" w:rsidP="00340A11">
      <w:pPr>
        <w:spacing w:line="0" w:lineRule="atLeast"/>
        <w:ind w:leftChars="255" w:left="1533" w:hangingChars="354" w:hanging="921"/>
        <w:rPr>
          <w:b/>
          <w:sz w:val="26"/>
          <w:szCs w:val="26"/>
        </w:rPr>
      </w:pPr>
      <w:r w:rsidRPr="00B71F05">
        <w:rPr>
          <w:rFonts w:hint="eastAsia"/>
          <w:b/>
          <w:sz w:val="26"/>
          <w:szCs w:val="26"/>
        </w:rPr>
        <w:t>□中華民國身分證</w:t>
      </w:r>
      <w:r w:rsidRPr="00B71F05">
        <w:rPr>
          <w:rFonts w:hint="eastAsia"/>
          <w:b/>
          <w:sz w:val="26"/>
          <w:szCs w:val="26"/>
        </w:rPr>
        <w:t xml:space="preserve"> </w:t>
      </w:r>
      <w:r w:rsidR="007213A8" w:rsidRPr="00B71F05">
        <w:rPr>
          <w:rFonts w:hint="eastAsia"/>
          <w:b/>
          <w:sz w:val="26"/>
          <w:szCs w:val="26"/>
        </w:rPr>
        <w:t>掃描檔</w:t>
      </w:r>
      <w:r w:rsidRPr="00B71F05">
        <w:rPr>
          <w:rFonts w:hint="eastAsia"/>
          <w:sz w:val="20"/>
          <w:szCs w:val="20"/>
        </w:rPr>
        <w:t>(</w:t>
      </w:r>
      <w:r w:rsidRPr="00B71F05">
        <w:rPr>
          <w:rFonts w:hint="eastAsia"/>
          <w:sz w:val="20"/>
          <w:szCs w:val="20"/>
        </w:rPr>
        <w:t>若無則免</w:t>
      </w:r>
      <w:r w:rsidR="00BB03C7" w:rsidRPr="00B71F05">
        <w:rPr>
          <w:rFonts w:hint="eastAsia"/>
          <w:sz w:val="20"/>
          <w:szCs w:val="20"/>
        </w:rPr>
        <w:t>交</w:t>
      </w:r>
      <w:r w:rsidRPr="00B71F05">
        <w:rPr>
          <w:rFonts w:hint="eastAsia"/>
          <w:sz w:val="20"/>
          <w:szCs w:val="20"/>
        </w:rPr>
        <w:t>)</w:t>
      </w:r>
    </w:p>
    <w:p w:rsidR="00C17E34" w:rsidRPr="00B71F05" w:rsidRDefault="00C17E34" w:rsidP="00340A11">
      <w:pPr>
        <w:spacing w:line="0" w:lineRule="atLeast"/>
        <w:ind w:leftChars="255" w:left="1533" w:hangingChars="354" w:hanging="921"/>
        <w:rPr>
          <w:sz w:val="26"/>
          <w:szCs w:val="26"/>
        </w:rPr>
      </w:pPr>
      <w:r w:rsidRPr="00B71F05">
        <w:rPr>
          <w:rFonts w:hint="eastAsia"/>
          <w:b/>
          <w:sz w:val="26"/>
          <w:szCs w:val="26"/>
        </w:rPr>
        <w:t>□居留證</w:t>
      </w:r>
      <w:r w:rsidRPr="00B71F05">
        <w:rPr>
          <w:rFonts w:hint="eastAsia"/>
          <w:b/>
          <w:sz w:val="26"/>
          <w:szCs w:val="26"/>
        </w:rPr>
        <w:t xml:space="preserve"> </w:t>
      </w:r>
      <w:r w:rsidR="007213A8" w:rsidRPr="00B71F05">
        <w:rPr>
          <w:rFonts w:hint="eastAsia"/>
          <w:b/>
          <w:sz w:val="26"/>
          <w:szCs w:val="26"/>
        </w:rPr>
        <w:t>掃描檔</w:t>
      </w:r>
      <w:r w:rsidRPr="00B71F05">
        <w:rPr>
          <w:rFonts w:hint="eastAsia"/>
          <w:sz w:val="20"/>
          <w:szCs w:val="20"/>
        </w:rPr>
        <w:t>(</w:t>
      </w:r>
      <w:r w:rsidRPr="00B71F05">
        <w:rPr>
          <w:rFonts w:hint="eastAsia"/>
          <w:sz w:val="20"/>
          <w:szCs w:val="20"/>
        </w:rPr>
        <w:t>若無則免</w:t>
      </w:r>
      <w:r w:rsidR="00BB03C7" w:rsidRPr="00B71F05">
        <w:rPr>
          <w:rFonts w:hint="eastAsia"/>
          <w:sz w:val="20"/>
          <w:szCs w:val="20"/>
        </w:rPr>
        <w:t>交</w:t>
      </w:r>
      <w:r w:rsidRPr="00B71F05">
        <w:rPr>
          <w:rFonts w:hint="eastAsia"/>
          <w:sz w:val="20"/>
          <w:szCs w:val="20"/>
        </w:rPr>
        <w:t>)</w:t>
      </w:r>
    </w:p>
    <w:p w:rsidR="00C17E34" w:rsidRPr="00B71F05" w:rsidRDefault="00C17E34" w:rsidP="00340A11">
      <w:pPr>
        <w:spacing w:line="0" w:lineRule="atLeast"/>
        <w:ind w:leftChars="255" w:left="1533" w:hangingChars="354" w:hanging="921"/>
        <w:rPr>
          <w:rFonts w:ascii="新細明體" w:hAnsi="新細明體"/>
          <w:sz w:val="26"/>
          <w:szCs w:val="26"/>
        </w:rPr>
      </w:pPr>
      <w:r w:rsidRPr="00B71F05">
        <w:rPr>
          <w:rFonts w:hint="eastAsia"/>
          <w:b/>
          <w:sz w:val="26"/>
          <w:szCs w:val="26"/>
        </w:rPr>
        <w:t>□健保卡</w:t>
      </w:r>
      <w:r w:rsidR="007213A8" w:rsidRPr="00B71F05">
        <w:rPr>
          <w:rFonts w:hint="eastAsia"/>
          <w:b/>
          <w:sz w:val="26"/>
          <w:szCs w:val="26"/>
        </w:rPr>
        <w:t xml:space="preserve"> </w:t>
      </w:r>
      <w:r w:rsidR="007213A8" w:rsidRPr="00B71F05">
        <w:rPr>
          <w:rFonts w:hint="eastAsia"/>
          <w:b/>
          <w:sz w:val="26"/>
          <w:szCs w:val="26"/>
        </w:rPr>
        <w:t>掃描檔</w:t>
      </w:r>
      <w:r w:rsidRPr="00B71F05">
        <w:rPr>
          <w:rFonts w:hint="eastAsia"/>
          <w:b/>
          <w:sz w:val="26"/>
          <w:szCs w:val="26"/>
        </w:rPr>
        <w:t xml:space="preserve"> </w:t>
      </w:r>
      <w:r w:rsidRPr="00B71F05">
        <w:rPr>
          <w:rFonts w:hint="eastAsia"/>
          <w:sz w:val="20"/>
          <w:szCs w:val="20"/>
        </w:rPr>
        <w:t>(</w:t>
      </w:r>
      <w:r w:rsidRPr="00B71F05">
        <w:rPr>
          <w:rFonts w:hint="eastAsia"/>
          <w:sz w:val="20"/>
          <w:szCs w:val="20"/>
        </w:rPr>
        <w:t>若無則免</w:t>
      </w:r>
      <w:r w:rsidR="00BB03C7" w:rsidRPr="00B71F05">
        <w:rPr>
          <w:rFonts w:hint="eastAsia"/>
          <w:sz w:val="20"/>
          <w:szCs w:val="20"/>
        </w:rPr>
        <w:t>交</w:t>
      </w:r>
      <w:r w:rsidRPr="00B71F05">
        <w:rPr>
          <w:rFonts w:hint="eastAsia"/>
          <w:sz w:val="20"/>
          <w:szCs w:val="20"/>
        </w:rPr>
        <w:t>)</w:t>
      </w:r>
    </w:p>
    <w:p w:rsidR="00C17E34" w:rsidRPr="00B71F05" w:rsidRDefault="00C17E34" w:rsidP="00340A11">
      <w:pPr>
        <w:spacing w:line="0" w:lineRule="atLeast"/>
        <w:ind w:leftChars="255" w:left="1533" w:hangingChars="354" w:hanging="921"/>
        <w:rPr>
          <w:rFonts w:ascii="新細明體" w:hAnsi="新細明體"/>
          <w:b/>
          <w:color w:val="000000" w:themeColor="text1"/>
          <w:sz w:val="26"/>
          <w:szCs w:val="26"/>
        </w:rPr>
      </w:pPr>
      <w:r w:rsidRPr="00B71F05">
        <w:rPr>
          <w:rFonts w:ascii="新細明體" w:hAnsi="新細明體" w:hint="eastAsia"/>
          <w:b/>
          <w:sz w:val="26"/>
          <w:szCs w:val="26"/>
        </w:rPr>
        <w:t>□清寒證明</w:t>
      </w:r>
      <w:r w:rsidR="007213A8" w:rsidRPr="00B71F05">
        <w:rPr>
          <w:rFonts w:ascii="新細明體" w:hAnsi="新細明體" w:hint="eastAsia"/>
          <w:b/>
          <w:sz w:val="26"/>
          <w:szCs w:val="26"/>
        </w:rPr>
        <w:t xml:space="preserve"> </w:t>
      </w:r>
      <w:r w:rsidR="007213A8" w:rsidRPr="00B71F05">
        <w:rPr>
          <w:rFonts w:hint="eastAsia"/>
          <w:b/>
          <w:sz w:val="26"/>
          <w:szCs w:val="26"/>
        </w:rPr>
        <w:t>掃描檔</w:t>
      </w:r>
      <w:r w:rsidRPr="00B71F05">
        <w:rPr>
          <w:rFonts w:ascii="新細明體" w:hAnsi="新細明體" w:hint="eastAsia"/>
          <w:b/>
          <w:sz w:val="20"/>
          <w:szCs w:val="20"/>
        </w:rPr>
        <w:t xml:space="preserve"> </w:t>
      </w:r>
      <w:r w:rsidRPr="00B71F05">
        <w:rPr>
          <w:rFonts w:hint="eastAsia"/>
          <w:sz w:val="20"/>
          <w:szCs w:val="20"/>
        </w:rPr>
        <w:t>(</w:t>
      </w:r>
      <w:r w:rsidRPr="00B71F05">
        <w:rPr>
          <w:rFonts w:hint="eastAsia"/>
          <w:sz w:val="20"/>
          <w:szCs w:val="20"/>
        </w:rPr>
        <w:t>若無則免</w:t>
      </w:r>
      <w:r w:rsidR="00BB03C7" w:rsidRPr="00B71F05">
        <w:rPr>
          <w:rFonts w:hint="eastAsia"/>
          <w:sz w:val="20"/>
          <w:szCs w:val="20"/>
        </w:rPr>
        <w:t>交</w:t>
      </w:r>
      <w:r w:rsidRPr="00B71F05">
        <w:rPr>
          <w:rFonts w:hint="eastAsia"/>
          <w:sz w:val="20"/>
          <w:szCs w:val="20"/>
        </w:rPr>
        <w:t>)</w:t>
      </w:r>
      <w:r w:rsidR="00861BE8" w:rsidRPr="00B71F05">
        <w:rPr>
          <w:rFonts w:hint="eastAsia"/>
          <w:sz w:val="26"/>
          <w:szCs w:val="26"/>
        </w:rPr>
        <w:t xml:space="preserve"> </w:t>
      </w:r>
    </w:p>
    <w:p w:rsidR="00C17E34" w:rsidRDefault="00C17E34" w:rsidP="00305288">
      <w:pPr>
        <w:spacing w:line="0" w:lineRule="atLeast"/>
        <w:ind w:leftChars="255" w:left="849" w:hangingChars="91" w:hanging="237"/>
        <w:rPr>
          <w:rFonts w:ascii="華康儷特圓" w:eastAsia="華康儷特圓" w:hAnsiTheme="minorEastAsia"/>
          <w:color w:val="000000" w:themeColor="text1"/>
          <w:szCs w:val="24"/>
        </w:rPr>
      </w:pPr>
      <w:r w:rsidRPr="00B71F05">
        <w:rPr>
          <w:rFonts w:ascii="新細明體" w:hAnsi="新細明體" w:hint="eastAsia"/>
          <w:b/>
          <w:color w:val="000000" w:themeColor="text1"/>
          <w:sz w:val="26"/>
          <w:szCs w:val="26"/>
        </w:rPr>
        <w:t>□</w:t>
      </w:r>
      <w:r w:rsidR="00BB03C7" w:rsidRPr="00B71F05">
        <w:rPr>
          <w:rFonts w:ascii="新細明體" w:hAnsi="新細明體" w:hint="eastAsia"/>
          <w:b/>
          <w:color w:val="000000" w:themeColor="text1"/>
          <w:sz w:val="26"/>
          <w:szCs w:val="26"/>
        </w:rPr>
        <w:t>若為</w:t>
      </w:r>
      <w:r w:rsidR="00827D1C" w:rsidRPr="00B71F05">
        <w:rPr>
          <w:rFonts w:ascii="華康儷特圓" w:eastAsia="華康儷特圓" w:hint="eastAsia"/>
          <w:b/>
          <w:color w:val="000000" w:themeColor="text1"/>
          <w:sz w:val="26"/>
          <w:szCs w:val="26"/>
          <w:u w:val="single"/>
        </w:rPr>
        <w:t>港澳生</w:t>
      </w:r>
      <w:r w:rsidR="00BB03C7" w:rsidRPr="00B71F05">
        <w:rPr>
          <w:rFonts w:ascii="華康儷特圓" w:eastAsia="華康儷特圓" w:hint="eastAsia"/>
          <w:b/>
          <w:color w:val="000000" w:themeColor="text1"/>
          <w:sz w:val="26"/>
          <w:szCs w:val="26"/>
        </w:rPr>
        <w:t>，</w:t>
      </w:r>
      <w:proofErr w:type="gramStart"/>
      <w:r w:rsidR="00BB03C7" w:rsidRPr="00B71F05">
        <w:rPr>
          <w:rFonts w:ascii="華康儷特圓" w:eastAsia="華康儷特圓" w:hint="eastAsia"/>
          <w:b/>
          <w:color w:val="000000" w:themeColor="text1"/>
          <w:sz w:val="26"/>
          <w:szCs w:val="26"/>
        </w:rPr>
        <w:t>請交</w:t>
      </w:r>
      <w:r w:rsidR="00FD68C6" w:rsidRPr="00B71F05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>麻疹</w:t>
      </w:r>
      <w:proofErr w:type="gramEnd"/>
      <w:r w:rsidR="00FD68C6" w:rsidRPr="00B71F05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>.德國麻疹(MMR)接種證明</w:t>
      </w:r>
      <w:r w:rsidR="007213A8" w:rsidRPr="00B71F05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 xml:space="preserve"> </w:t>
      </w:r>
      <w:r w:rsidR="007213A8" w:rsidRPr="00B71F05">
        <w:rPr>
          <w:rFonts w:hint="eastAsia"/>
          <w:b/>
          <w:sz w:val="26"/>
          <w:szCs w:val="26"/>
        </w:rPr>
        <w:t>掃描檔</w:t>
      </w:r>
      <w:r w:rsidR="00FD68C6" w:rsidRPr="00B71F05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(</w:t>
      </w:r>
      <w:r w:rsidRPr="00B71F05">
        <w:rPr>
          <w:rFonts w:hint="eastAsia"/>
          <w:color w:val="000000" w:themeColor="text1"/>
          <w:sz w:val="20"/>
          <w:szCs w:val="20"/>
        </w:rPr>
        <w:t>若無則免</w:t>
      </w:r>
      <w:r w:rsidR="00FD68C6" w:rsidRPr="00B71F05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)</w:t>
      </w:r>
      <w:r w:rsidR="00B238EA" w:rsidRPr="00B71F05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 xml:space="preserve"> </w:t>
      </w:r>
      <w:r w:rsidR="00827D1C" w:rsidRPr="00B71F05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 xml:space="preserve"> </w:t>
      </w:r>
      <w:r w:rsidR="00B238EA" w:rsidRPr="00B71F05">
        <w:rPr>
          <w:rFonts w:ascii="華康儷特圓" w:eastAsia="華康儷特圓" w:hAnsiTheme="minorEastAsia" w:hint="eastAsia"/>
          <w:color w:val="000000" w:themeColor="text1"/>
          <w:szCs w:val="24"/>
        </w:rPr>
        <w:t>(已有居留證</w:t>
      </w:r>
      <w:r w:rsidR="006907BF" w:rsidRPr="00B71F05">
        <w:rPr>
          <w:rFonts w:ascii="華康儷特圓" w:eastAsia="華康儷特圓" w:hAnsiTheme="minorEastAsia" w:hint="eastAsia"/>
          <w:color w:val="000000" w:themeColor="text1"/>
          <w:szCs w:val="24"/>
        </w:rPr>
        <w:t>者</w:t>
      </w:r>
      <w:r w:rsidR="00B238EA" w:rsidRPr="00B71F05">
        <w:rPr>
          <w:rFonts w:ascii="華康儷特圓" w:eastAsia="華康儷特圓" w:hAnsiTheme="minorEastAsia" w:hint="eastAsia"/>
          <w:color w:val="000000" w:themeColor="text1"/>
          <w:szCs w:val="24"/>
        </w:rPr>
        <w:t>免</w:t>
      </w:r>
      <w:r w:rsidR="00BB03C7" w:rsidRPr="00B71F05">
        <w:rPr>
          <w:rFonts w:ascii="華康儷特圓" w:eastAsia="華康儷特圓" w:hAnsiTheme="minorEastAsia" w:hint="eastAsia"/>
          <w:color w:val="000000" w:themeColor="text1"/>
          <w:szCs w:val="24"/>
        </w:rPr>
        <w:t>交</w:t>
      </w:r>
      <w:r w:rsidR="00B238EA" w:rsidRPr="00B71F05">
        <w:rPr>
          <w:rFonts w:ascii="華康儷特圓" w:eastAsia="華康儷特圓" w:hAnsiTheme="minorEastAsia" w:hint="eastAsia"/>
          <w:color w:val="000000" w:themeColor="text1"/>
          <w:szCs w:val="24"/>
        </w:rPr>
        <w:t>)</w:t>
      </w:r>
    </w:p>
    <w:p w:rsidR="00856DC5" w:rsidRDefault="007A1BDB" w:rsidP="007A1BDB">
      <w:pPr>
        <w:spacing w:line="0" w:lineRule="atLeast"/>
        <w:ind w:leftChars="178" w:left="937" w:hangingChars="196" w:hanging="510"/>
        <w:rPr>
          <w:rFonts w:asciiTheme="minorEastAsia" w:hAnsiTheme="minorEastAsia"/>
          <w:sz w:val="26"/>
          <w:szCs w:val="26"/>
        </w:rPr>
      </w:pPr>
      <w:r w:rsidRPr="001E6CBF">
        <w:rPr>
          <w:rFonts w:asciiTheme="minorEastAsia" w:hAnsiTheme="minorEastAsia" w:hint="eastAsia"/>
          <w:b/>
          <w:color w:val="FF0000"/>
          <w:sz w:val="26"/>
          <w:szCs w:val="26"/>
        </w:rPr>
        <w:t>(</w:t>
      </w:r>
      <w:r>
        <w:rPr>
          <w:rFonts w:asciiTheme="minorEastAsia" w:hAnsiTheme="minorEastAsia" w:hint="eastAsia"/>
          <w:b/>
          <w:color w:val="FF0000"/>
          <w:sz w:val="26"/>
          <w:szCs w:val="26"/>
        </w:rPr>
        <w:t>二</w:t>
      </w:r>
      <w:r w:rsidRPr="001E6CBF">
        <w:rPr>
          <w:rFonts w:asciiTheme="minorEastAsia" w:hAnsiTheme="minorEastAsia" w:hint="eastAsia"/>
          <w:b/>
          <w:color w:val="FF0000"/>
          <w:sz w:val="26"/>
          <w:szCs w:val="26"/>
        </w:rPr>
        <w:t>)請</w:t>
      </w:r>
      <w:r w:rsidR="00005C59">
        <w:rPr>
          <w:rFonts w:asciiTheme="minorEastAsia" w:hAnsiTheme="minorEastAsia" w:hint="eastAsia"/>
          <w:b/>
          <w:color w:val="FF0000"/>
          <w:sz w:val="26"/>
          <w:szCs w:val="26"/>
        </w:rPr>
        <w:t>於入境台灣前，</w:t>
      </w:r>
      <w:r w:rsidRPr="001E6CBF">
        <w:rPr>
          <w:rFonts w:asciiTheme="minorEastAsia" w:hAnsiTheme="minorEastAsia" w:hint="eastAsia"/>
          <w:b/>
          <w:color w:val="FF0000"/>
          <w:sz w:val="26"/>
          <w:szCs w:val="26"/>
        </w:rPr>
        <w:t>上網填寫你的個人資料並送出:</w:t>
      </w:r>
      <w:r w:rsidRPr="001E6CBF">
        <w:rPr>
          <w:rFonts w:asciiTheme="minorEastAsia" w:hAnsiTheme="minorEastAsia" w:hint="eastAsia"/>
          <w:sz w:val="26"/>
          <w:szCs w:val="26"/>
        </w:rPr>
        <w:t xml:space="preserve"> </w:t>
      </w:r>
    </w:p>
    <w:p w:rsidR="003858EA" w:rsidRDefault="00856DC5" w:rsidP="007A1BDB">
      <w:pPr>
        <w:spacing w:line="0" w:lineRule="atLeast"/>
        <w:ind w:leftChars="178" w:left="897" w:hangingChars="196" w:hanging="470"/>
      </w:pPr>
      <w:hyperlink r:id="rId11" w:history="1">
        <w:r w:rsidRPr="007E5D74">
          <w:rPr>
            <w:rStyle w:val="a3"/>
          </w:rPr>
          <w:t>https://forms.gle/4XNemucKoFKzQLS77</w:t>
        </w:r>
      </w:hyperlink>
    </w:p>
    <w:p w:rsidR="007A1BDB" w:rsidRPr="007A1BDB" w:rsidRDefault="007A1BDB" w:rsidP="003858EA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bookmarkStart w:id="0" w:name="_GoBack"/>
      <w:bookmarkEnd w:id="0"/>
      <w:r w:rsidRPr="001E6CBF">
        <w:rPr>
          <w:rFonts w:asciiTheme="minorEastAsia" w:hAnsiTheme="minorEastAsia" w:hint="eastAsia"/>
          <w:color w:val="0000FF"/>
          <w:sz w:val="26"/>
          <w:szCs w:val="26"/>
        </w:rPr>
        <w:t xml:space="preserve"> </w:t>
      </w:r>
    </w:p>
    <w:p w:rsidR="00F04CEA" w:rsidRPr="00F04CEA" w:rsidRDefault="005C7D0B" w:rsidP="00815D78">
      <w:pPr>
        <w:spacing w:beforeLines="50" w:before="180" w:line="0" w:lineRule="atLeast"/>
        <w:ind w:leftChars="58" w:left="708" w:hanging="569"/>
        <w:rPr>
          <w:rFonts w:asciiTheme="minorEastAsia" w:hAnsiTheme="minorEastAsia"/>
          <w:b/>
          <w:sz w:val="36"/>
          <w:szCs w:val="36"/>
        </w:rPr>
      </w:pPr>
      <w:r>
        <w:rPr>
          <w:rFonts w:ascii="華康中特圓體" w:eastAsia="華康中特圓體" w:hAnsiTheme="minorEastAsia" w:hint="eastAsia"/>
          <w:sz w:val="28"/>
          <w:szCs w:val="28"/>
        </w:rPr>
        <w:t>五</w:t>
      </w:r>
      <w:r w:rsidR="00815D78" w:rsidRPr="00815D78">
        <w:rPr>
          <w:rFonts w:ascii="華康中特圓體" w:eastAsia="華康中特圓體" w:hAnsiTheme="minorEastAsia" w:hint="eastAsia"/>
          <w:sz w:val="28"/>
          <w:szCs w:val="28"/>
        </w:rPr>
        <w:t>、</w:t>
      </w:r>
      <w:r w:rsidR="00F04CEA" w:rsidRPr="0000288B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關於</w:t>
      </w:r>
      <w:r w:rsidR="00F04CEA" w:rsidRPr="0000288B">
        <w:rPr>
          <w:rFonts w:ascii="華康中特圓體" w:eastAsia="華康中特圓體" w:hAnsiTheme="minorEastAsia" w:hint="eastAsia"/>
          <w:b/>
          <w:sz w:val="28"/>
          <w:szCs w:val="28"/>
          <w:bdr w:val="single" w:sz="4" w:space="0" w:color="auto"/>
        </w:rPr>
        <w:t>健保</w:t>
      </w:r>
      <w:r w:rsidR="00D3300A" w:rsidRPr="0000288B">
        <w:rPr>
          <w:rFonts w:ascii="華康中特圓體" w:eastAsia="華康中特圓體" w:hAnsiTheme="minorEastAsia" w:hint="eastAsia"/>
          <w:b/>
          <w:sz w:val="28"/>
          <w:szCs w:val="28"/>
          <w:bdr w:val="single" w:sz="4" w:space="0" w:color="auto"/>
        </w:rPr>
        <w:t xml:space="preserve"> </w:t>
      </w:r>
      <w:r w:rsidR="00F04CEA" w:rsidRPr="0000288B">
        <w:rPr>
          <w:rFonts w:ascii="華康中特圓體" w:eastAsia="華康中特圓體" w:hAnsiTheme="minorEastAsia" w:hint="eastAsia"/>
          <w:b/>
          <w:sz w:val="28"/>
          <w:szCs w:val="28"/>
          <w:bdr w:val="single" w:sz="4" w:space="0" w:color="auto"/>
        </w:rPr>
        <w:t>及</w:t>
      </w:r>
      <w:r w:rsidR="00D3300A" w:rsidRPr="0000288B">
        <w:rPr>
          <w:rFonts w:ascii="華康中特圓體" w:eastAsia="華康中特圓體" w:hAnsiTheme="minorEastAsia" w:hint="eastAsia"/>
          <w:b/>
          <w:sz w:val="28"/>
          <w:szCs w:val="28"/>
          <w:bdr w:val="single" w:sz="4" w:space="0" w:color="auto"/>
        </w:rPr>
        <w:t xml:space="preserve"> </w:t>
      </w:r>
      <w:r w:rsidR="00F04CEA" w:rsidRPr="0000288B">
        <w:rPr>
          <w:rFonts w:ascii="華康中特圓體" w:eastAsia="華康中特圓體" w:hAnsiTheme="minorEastAsia" w:hint="eastAsia"/>
          <w:b/>
          <w:sz w:val="28"/>
          <w:szCs w:val="28"/>
          <w:bdr w:val="single" w:sz="4" w:space="0" w:color="auto"/>
        </w:rPr>
        <w:t>健保補助</w:t>
      </w:r>
      <w:r w:rsidR="00815D78">
        <w:rPr>
          <w:rFonts w:ascii="微軟正黑體" w:eastAsia="微軟正黑體" w:hAnsi="微軟正黑體" w:hint="eastAsia"/>
          <w:b/>
          <w:sz w:val="36"/>
          <w:szCs w:val="36"/>
        </w:rPr>
        <w:t>：</w:t>
      </w:r>
    </w:p>
    <w:p w:rsidR="00F04CEA" w:rsidRPr="008A7292" w:rsidRDefault="00F04CEA" w:rsidP="00815D78">
      <w:pPr>
        <w:spacing w:beforeLines="50" w:before="180" w:line="0" w:lineRule="atLeast"/>
        <w:ind w:leftChars="236" w:left="707" w:hanging="141"/>
        <w:rPr>
          <w:rFonts w:asciiTheme="minorEastAsia" w:hAnsiTheme="minorEastAsia"/>
          <w:b/>
          <w:color w:val="FF0000"/>
          <w:szCs w:val="24"/>
        </w:rPr>
      </w:pPr>
      <w:r w:rsidRPr="008A7292">
        <w:rPr>
          <w:rFonts w:asciiTheme="minorEastAsia" w:hAnsiTheme="minorEastAsia" w:hint="eastAsia"/>
          <w:b/>
          <w:color w:val="FF0000"/>
          <w:szCs w:val="24"/>
        </w:rPr>
        <w:t>*1</w:t>
      </w:r>
      <w:r w:rsidR="006116F9">
        <w:rPr>
          <w:rFonts w:asciiTheme="minorEastAsia" w:hAnsiTheme="minorEastAsia" w:hint="eastAsia"/>
          <w:b/>
          <w:color w:val="FF0000"/>
          <w:szCs w:val="24"/>
        </w:rPr>
        <w:t>1</w:t>
      </w:r>
      <w:r w:rsidR="003858EA">
        <w:rPr>
          <w:rFonts w:asciiTheme="minorEastAsia" w:hAnsiTheme="minorEastAsia"/>
          <w:b/>
          <w:color w:val="FF0000"/>
          <w:szCs w:val="24"/>
        </w:rPr>
        <w:t>2</w:t>
      </w:r>
      <w:r w:rsidRPr="008A7292">
        <w:rPr>
          <w:rFonts w:asciiTheme="minorEastAsia" w:hAnsiTheme="minorEastAsia" w:hint="eastAsia"/>
          <w:b/>
          <w:color w:val="FF0000"/>
          <w:szCs w:val="24"/>
        </w:rPr>
        <w:t>學年度在臺灣應屆畢業者，請於</w:t>
      </w:r>
      <w:r w:rsidR="00BD6A81">
        <w:rPr>
          <w:rFonts w:asciiTheme="minorEastAsia" w:hAnsiTheme="minorEastAsia" w:hint="eastAsia"/>
          <w:b/>
          <w:color w:val="FF0000"/>
          <w:szCs w:val="24"/>
        </w:rPr>
        <w:t>入</w:t>
      </w:r>
      <w:r w:rsidR="008A7292" w:rsidRPr="008A7292">
        <w:rPr>
          <w:rFonts w:asciiTheme="minorEastAsia" w:hAnsiTheme="minorEastAsia" w:hint="eastAsia"/>
          <w:b/>
          <w:color w:val="FF0000"/>
          <w:szCs w:val="24"/>
        </w:rPr>
        <w:t>學時，將原就讀大學所開立之健保轉出證明</w:t>
      </w:r>
      <w:r w:rsidRPr="008A7292">
        <w:rPr>
          <w:rFonts w:asciiTheme="minorEastAsia" w:hAnsiTheme="minorEastAsia" w:hint="eastAsia"/>
          <w:b/>
          <w:color w:val="FF0000"/>
          <w:szCs w:val="24"/>
        </w:rPr>
        <w:t>交</w:t>
      </w:r>
      <w:r w:rsidR="00BD6A81">
        <w:rPr>
          <w:rFonts w:asciiTheme="minorEastAsia" w:hAnsiTheme="minorEastAsia" w:hint="eastAsia"/>
          <w:b/>
          <w:color w:val="FF0000"/>
          <w:szCs w:val="24"/>
        </w:rPr>
        <w:t>給</w:t>
      </w:r>
      <w:proofErr w:type="gramStart"/>
      <w:r w:rsidR="00D6680B">
        <w:rPr>
          <w:rFonts w:asciiTheme="minorEastAsia" w:hAnsiTheme="minorEastAsia" w:hint="eastAsia"/>
          <w:b/>
          <w:color w:val="FF0000"/>
          <w:szCs w:val="24"/>
        </w:rPr>
        <w:t>御筑</w:t>
      </w:r>
      <w:proofErr w:type="gramEnd"/>
      <w:r w:rsidR="00D6680B">
        <w:rPr>
          <w:rFonts w:asciiTheme="minorEastAsia" w:hAnsiTheme="minorEastAsia" w:hint="eastAsia"/>
          <w:b/>
          <w:color w:val="FF0000"/>
          <w:szCs w:val="24"/>
        </w:rPr>
        <w:t>學</w:t>
      </w:r>
      <w:r w:rsidR="00BD6A81">
        <w:rPr>
          <w:rFonts w:asciiTheme="minorEastAsia" w:hAnsiTheme="minorEastAsia" w:hint="eastAsia"/>
          <w:b/>
          <w:color w:val="FF0000"/>
          <w:szCs w:val="24"/>
        </w:rPr>
        <w:t>姐</w:t>
      </w:r>
      <w:r w:rsidRPr="008A7292">
        <w:rPr>
          <w:rFonts w:asciiTheme="minorEastAsia" w:hAnsiTheme="minorEastAsia" w:hint="eastAsia"/>
          <w:b/>
          <w:color w:val="FF0000"/>
          <w:szCs w:val="24"/>
        </w:rPr>
        <w:t>，以便辦理健保轉入。</w:t>
      </w:r>
    </w:p>
    <w:p w:rsidR="00DB7C25" w:rsidRPr="00A7328C" w:rsidRDefault="00F04CEA" w:rsidP="00815D78">
      <w:pPr>
        <w:pStyle w:val="Web"/>
        <w:shd w:val="clear" w:color="auto" w:fill="FFFFFF"/>
        <w:spacing w:beforeLines="30" w:before="108" w:beforeAutospacing="0" w:after="0" w:afterAutospacing="0" w:line="0" w:lineRule="atLeast"/>
        <w:ind w:leftChars="235" w:left="707" w:hanging="143"/>
        <w:rPr>
          <w:rFonts w:ascii="Helvetica" w:hAnsi="Helvetica"/>
          <w:b/>
          <w:color w:val="000000" w:themeColor="text1"/>
        </w:rPr>
      </w:pPr>
      <w:r w:rsidRPr="00F04CEA">
        <w:rPr>
          <w:rFonts w:ascii="Verdana" w:hAnsi="Verdana" w:hint="eastAsia"/>
        </w:rPr>
        <w:t>*</w:t>
      </w:r>
      <w:r w:rsidRPr="00F04CEA">
        <w:rPr>
          <w:rFonts w:ascii="Verdana" w:hAnsi="Verdana"/>
        </w:rPr>
        <w:t>若為家境清寒同學，請先辦妥</w:t>
      </w:r>
      <w:r w:rsidRPr="00F04CEA">
        <w:rPr>
          <w:rFonts w:ascii="Verdana" w:hAnsi="Verdana"/>
          <w:b/>
          <w:color w:val="000000" w:themeColor="text1"/>
          <w:u w:val="single"/>
        </w:rPr>
        <w:t>清寒證明書</w:t>
      </w:r>
      <w:r w:rsidRPr="00F04CEA">
        <w:rPr>
          <w:rFonts w:ascii="Verdana" w:hAnsi="Verdana"/>
        </w:rPr>
        <w:t>，於報到時交</w:t>
      </w:r>
      <w:r w:rsidRPr="00F04CEA">
        <w:rPr>
          <w:rFonts w:ascii="Verdana" w:hAnsi="Verdana" w:hint="eastAsia"/>
        </w:rPr>
        <w:t>給</w:t>
      </w:r>
      <w:proofErr w:type="gramStart"/>
      <w:r w:rsidR="00D6680B">
        <w:rPr>
          <w:rFonts w:ascii="Verdana" w:hAnsi="Verdana" w:hint="eastAsia"/>
        </w:rPr>
        <w:t>御筑</w:t>
      </w:r>
      <w:proofErr w:type="gramEnd"/>
      <w:r w:rsidR="00D6680B">
        <w:rPr>
          <w:rFonts w:ascii="Verdana" w:hAnsi="Verdana" w:hint="eastAsia"/>
        </w:rPr>
        <w:t>學</w:t>
      </w:r>
      <w:r w:rsidR="00700CB9">
        <w:rPr>
          <w:rFonts w:ascii="Verdana" w:hAnsi="Verdana" w:hint="eastAsia"/>
        </w:rPr>
        <w:t>姐</w:t>
      </w:r>
      <w:r w:rsidRPr="00F04CEA">
        <w:rPr>
          <w:rFonts w:ascii="Verdana" w:hAnsi="Verdana"/>
          <w:b/>
          <w:u w:val="single"/>
        </w:rPr>
        <w:t>(</w:t>
      </w:r>
      <w:r w:rsidRPr="00F04CEA">
        <w:rPr>
          <w:rFonts w:ascii="Verdana" w:hAnsi="Verdana" w:hint="eastAsia"/>
          <w:b/>
          <w:u w:val="single"/>
        </w:rPr>
        <w:t>驗</w:t>
      </w:r>
      <w:proofErr w:type="gramStart"/>
      <w:r w:rsidRPr="00F04CEA">
        <w:rPr>
          <w:rFonts w:ascii="Verdana" w:hAnsi="Verdana" w:hint="eastAsia"/>
          <w:b/>
          <w:u w:val="single"/>
        </w:rPr>
        <w:t>正本收影本</w:t>
      </w:r>
      <w:proofErr w:type="gramEnd"/>
      <w:r w:rsidRPr="00F04CEA">
        <w:rPr>
          <w:rFonts w:ascii="Verdana" w:hAnsi="Verdana"/>
          <w:b/>
          <w:u w:val="single"/>
        </w:rPr>
        <w:t>)</w:t>
      </w:r>
      <w:r w:rsidRPr="00F04CEA">
        <w:rPr>
          <w:rFonts w:ascii="Verdana" w:hAnsi="Verdana"/>
        </w:rPr>
        <w:t>，以便</w:t>
      </w:r>
      <w:r w:rsidRPr="00F04CEA">
        <w:rPr>
          <w:rFonts w:ascii="Verdana" w:hAnsi="Verdana" w:hint="eastAsia"/>
        </w:rPr>
        <w:t>向生輔組申請</w:t>
      </w:r>
      <w:r w:rsidRPr="00F04CEA">
        <w:rPr>
          <w:rFonts w:ascii="Verdana" w:hAnsi="Verdana"/>
          <w:b/>
          <w:u w:val="single"/>
        </w:rPr>
        <w:t>健保費補助</w:t>
      </w:r>
      <w:r w:rsidR="00DB7C25" w:rsidRPr="00DB7C25">
        <w:rPr>
          <w:rFonts w:ascii="Verdana" w:hAnsi="Verdana" w:hint="eastAsia"/>
          <w:b/>
        </w:rPr>
        <w:t>，</w:t>
      </w:r>
      <w:r w:rsidR="00DB7C25" w:rsidRPr="00A7328C">
        <w:rPr>
          <w:rFonts w:ascii="Helvetica" w:hAnsi="Helvetica" w:hint="eastAsia"/>
          <w:b/>
          <w:color w:val="000000" w:themeColor="text1"/>
        </w:rPr>
        <w:t>於取得健保身分後，僑委會將補助每月半額之健保費</w:t>
      </w:r>
      <w:r w:rsidR="00DB7C25">
        <w:rPr>
          <w:rFonts w:ascii="Helvetica" w:hAnsi="Helvetica" w:hint="eastAsia"/>
          <w:b/>
          <w:color w:val="000000" w:themeColor="text1"/>
        </w:rPr>
        <w:t>。</w:t>
      </w:r>
    </w:p>
    <w:p w:rsidR="004F40BD" w:rsidRPr="00EA34F4" w:rsidRDefault="004F40BD" w:rsidP="004F40BD">
      <w:pPr>
        <w:spacing w:beforeLines="30" w:before="108" w:line="240" w:lineRule="atLeast"/>
        <w:ind w:leftChars="118" w:left="445" w:hangingChars="58" w:hanging="162"/>
        <w:rPr>
          <w:rFonts w:ascii="華康仿宋體W6" w:eastAsia="華康仿宋體W6"/>
          <w:color w:val="000000" w:themeColor="text1"/>
          <w:sz w:val="28"/>
          <w:szCs w:val="28"/>
        </w:rPr>
      </w:pPr>
      <w:r w:rsidRPr="00EA34F4">
        <w:rPr>
          <w:rFonts w:ascii="華康仿宋體W6" w:eastAsia="華康仿宋體W6" w:hAnsi="Verdana" w:hint="eastAsia"/>
          <w:color w:val="000000" w:themeColor="text1"/>
          <w:sz w:val="28"/>
          <w:szCs w:val="28"/>
        </w:rPr>
        <w:t>*</w:t>
      </w:r>
      <w:r w:rsidRPr="00EA34F4">
        <w:rPr>
          <w:rFonts w:ascii="華康仿宋體W6" w:eastAsia="華康仿宋體W6" w:hint="eastAsia"/>
          <w:b/>
          <w:color w:val="000000" w:themeColor="text1"/>
          <w:sz w:val="28"/>
          <w:szCs w:val="28"/>
          <w:u w:val="single"/>
        </w:rPr>
        <w:t>清寒證明文件開立單位:</w:t>
      </w:r>
    </w:p>
    <w:p w:rsidR="004F40BD" w:rsidRPr="00EA34F4" w:rsidRDefault="004F40BD" w:rsidP="004F40BD">
      <w:pPr>
        <w:widowControl/>
        <w:spacing w:line="0" w:lineRule="atLeast"/>
        <w:ind w:left="284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1.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一般性開立單位：</w:t>
      </w:r>
    </w:p>
    <w:p w:rsidR="004F40BD" w:rsidRPr="00EA34F4" w:rsidRDefault="004F40BD" w:rsidP="004F40BD">
      <w:pPr>
        <w:widowControl/>
        <w:spacing w:line="0" w:lineRule="atLeast"/>
        <w:ind w:firstLine="561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（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1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）僑居地留</w:t>
      </w:r>
      <w:proofErr w:type="gramStart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臺</w:t>
      </w:r>
      <w:proofErr w:type="gramEnd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校友會所核發之證明</w:t>
      </w:r>
    </w:p>
    <w:p w:rsidR="004F40BD" w:rsidRPr="00EA34F4" w:rsidRDefault="004F40BD" w:rsidP="004F40BD">
      <w:pPr>
        <w:widowControl/>
        <w:spacing w:line="0" w:lineRule="atLeast"/>
        <w:ind w:firstLine="561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（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2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）來</w:t>
      </w:r>
      <w:proofErr w:type="gramStart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臺</w:t>
      </w:r>
      <w:proofErr w:type="gramEnd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就學前一學程畢業學校所開立之證明文件</w:t>
      </w:r>
    </w:p>
    <w:p w:rsidR="004F40BD" w:rsidRPr="00EA34F4" w:rsidRDefault="004F40BD" w:rsidP="004F40BD">
      <w:pPr>
        <w:widowControl/>
        <w:spacing w:line="0" w:lineRule="atLeast"/>
        <w:ind w:firstLine="561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（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3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）僑居地同鄉會所開立之證明文件</w:t>
      </w:r>
    </w:p>
    <w:p w:rsidR="004F40BD" w:rsidRPr="00EA34F4" w:rsidRDefault="004F40BD" w:rsidP="004F40BD">
      <w:pPr>
        <w:widowControl/>
        <w:spacing w:line="0" w:lineRule="atLeast"/>
        <w:ind w:firstLine="561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（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4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）僑居地政府機構所開立之證明文件</w:t>
      </w:r>
    </w:p>
    <w:p w:rsidR="004F40BD" w:rsidRPr="00EA34F4" w:rsidRDefault="004F40BD" w:rsidP="004F40BD">
      <w:pPr>
        <w:widowControl/>
        <w:spacing w:line="0" w:lineRule="atLeast"/>
        <w:ind w:firstLine="561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（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5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）僑居地保薦單位所開立之證明文件</w:t>
      </w:r>
    </w:p>
    <w:p w:rsidR="004F40BD" w:rsidRPr="00EA34F4" w:rsidRDefault="004F40BD" w:rsidP="004F40BD">
      <w:pPr>
        <w:widowControl/>
        <w:spacing w:line="0" w:lineRule="atLeast"/>
        <w:ind w:firstLine="561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（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6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）我國政府機構開立之中低收入戶或低收入戶證明文件</w:t>
      </w:r>
    </w:p>
    <w:p w:rsidR="004F40BD" w:rsidRPr="00EA34F4" w:rsidRDefault="004F40BD" w:rsidP="004F40BD">
      <w:pPr>
        <w:widowControl/>
        <w:spacing w:line="0" w:lineRule="atLeast"/>
        <w:ind w:left="284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2.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特定國家或地區具公信力之個人：</w:t>
      </w:r>
    </w:p>
    <w:p w:rsidR="004F40BD" w:rsidRPr="00EA34F4" w:rsidRDefault="004F40BD" w:rsidP="004F40BD">
      <w:pPr>
        <w:widowControl/>
        <w:spacing w:line="0" w:lineRule="atLeast"/>
        <w:ind w:firstLine="561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（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1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）香港地區區議員開立之證明文件</w:t>
      </w:r>
    </w:p>
    <w:p w:rsidR="004F40BD" w:rsidRPr="00EA34F4" w:rsidRDefault="004F40BD" w:rsidP="004F40BD">
      <w:pPr>
        <w:widowControl/>
        <w:spacing w:line="0" w:lineRule="atLeast"/>
        <w:ind w:left="1418" w:hanging="851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（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2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）越南地區村長、里長、黨（社、坊）人民委員會主席開立之證明文件</w:t>
      </w:r>
    </w:p>
    <w:p w:rsidR="004F40BD" w:rsidRPr="00EA34F4" w:rsidRDefault="004F40BD" w:rsidP="004F40BD">
      <w:pPr>
        <w:widowControl/>
        <w:spacing w:line="0" w:lineRule="atLeast"/>
        <w:ind w:left="1418" w:hanging="851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（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3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）馬來西亞地區國會議員、州議員、市議員及村長（不含拿督）開立之證明文件</w:t>
      </w:r>
    </w:p>
    <w:p w:rsidR="004F40BD" w:rsidRPr="00EA34F4" w:rsidRDefault="004F40BD" w:rsidP="004F40BD">
      <w:pPr>
        <w:widowControl/>
        <w:spacing w:line="0" w:lineRule="atLeast"/>
        <w:ind w:left="1418" w:hanging="851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（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4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）印尼地區：</w:t>
      </w:r>
    </w:p>
    <w:p w:rsidR="004F40BD" w:rsidRPr="00EA34F4" w:rsidRDefault="004F40BD" w:rsidP="004F40BD">
      <w:pPr>
        <w:widowControl/>
        <w:spacing w:line="0" w:lineRule="atLeast"/>
        <w:ind w:left="1418" w:hanging="267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A.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經鄰長(</w:t>
      </w:r>
      <w:proofErr w:type="spellStart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RukunTetangga</w:t>
      </w:r>
      <w:proofErr w:type="spellEnd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)及里長(</w:t>
      </w:r>
      <w:proofErr w:type="spellStart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RukunWarga</w:t>
      </w:r>
      <w:proofErr w:type="spellEnd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)共同開立之證明文件，再由村長(</w:t>
      </w:r>
      <w:proofErr w:type="spellStart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Desa</w:t>
      </w:r>
      <w:proofErr w:type="spellEnd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)或鄉長（</w:t>
      </w:r>
      <w:proofErr w:type="spellStart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Kelurahan</w:t>
      </w:r>
      <w:proofErr w:type="spellEnd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）擇</w:t>
      </w:r>
      <w:proofErr w:type="gramStart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一</w:t>
      </w:r>
      <w:proofErr w:type="gramEnd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署名之清寒證明文件。</w:t>
      </w:r>
    </w:p>
    <w:p w:rsidR="004F40BD" w:rsidRPr="00EA34F4" w:rsidRDefault="004F40BD" w:rsidP="004F40BD">
      <w:pPr>
        <w:widowControl/>
        <w:spacing w:line="0" w:lineRule="atLeast"/>
        <w:ind w:left="1469" w:hanging="318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B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.由村長(</w:t>
      </w:r>
      <w:proofErr w:type="spellStart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Desa</w:t>
      </w:r>
      <w:proofErr w:type="spellEnd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)或鄉長（</w:t>
      </w:r>
      <w:proofErr w:type="spellStart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Kelurahan</w:t>
      </w:r>
      <w:proofErr w:type="spellEnd"/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）署名之清寒證明文件。</w:t>
      </w:r>
    </w:p>
    <w:p w:rsidR="004F40BD" w:rsidRPr="00EA34F4" w:rsidRDefault="004F40BD" w:rsidP="004F40BD">
      <w:pPr>
        <w:widowControl/>
        <w:spacing w:line="0" w:lineRule="atLeast"/>
        <w:ind w:left="284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3.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其他經僑委會同意核可者：</w:t>
      </w:r>
    </w:p>
    <w:p w:rsidR="004F40BD" w:rsidRPr="00EA34F4" w:rsidRDefault="004F40BD" w:rsidP="004F40BD">
      <w:pPr>
        <w:widowControl/>
        <w:spacing w:line="0" w:lineRule="atLeast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 xml:space="preserve">     （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1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）香港地區：香港房屋委員會</w:t>
      </w:r>
    </w:p>
    <w:p w:rsidR="004F40BD" w:rsidRPr="00EA34F4" w:rsidRDefault="004F40BD" w:rsidP="004F40BD">
      <w:pPr>
        <w:widowControl/>
        <w:spacing w:line="0" w:lineRule="atLeast"/>
        <w:ind w:left="2801" w:hanging="2801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 xml:space="preserve">     （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2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）澳門地區：</w:t>
      </w:r>
    </w:p>
    <w:p w:rsidR="004F40BD" w:rsidRPr="00EA34F4" w:rsidRDefault="004F40BD" w:rsidP="004F40BD">
      <w:pPr>
        <w:widowControl/>
        <w:spacing w:line="0" w:lineRule="atLeast"/>
        <w:ind w:left="2603" w:hanging="1400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 xml:space="preserve"> 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A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.澳門特別行政區區政府學生福利基金</w:t>
      </w:r>
    </w:p>
    <w:p w:rsidR="004F40BD" w:rsidRPr="00EA34F4" w:rsidRDefault="004F40BD" w:rsidP="004F40BD">
      <w:pPr>
        <w:widowControl/>
        <w:spacing w:line="0" w:lineRule="atLeast"/>
        <w:ind w:left="1474" w:hanging="278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 xml:space="preserve"> 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B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.澳門街坊會聯合總會、所屬各分會（如澳門水荷雀坊眾互助會）及所屬各社區中心（如望廈社區中心）</w:t>
      </w:r>
    </w:p>
    <w:p w:rsidR="004F40BD" w:rsidRPr="00EA34F4" w:rsidRDefault="004F40BD" w:rsidP="004F40BD">
      <w:pPr>
        <w:widowControl/>
        <w:spacing w:line="0" w:lineRule="atLeast"/>
        <w:ind w:left="1474" w:hanging="278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lastRenderedPageBreak/>
        <w:t xml:space="preserve"> 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C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.澳門青年慈善會</w:t>
      </w:r>
    </w:p>
    <w:p w:rsidR="004F40BD" w:rsidRPr="00EA34F4" w:rsidRDefault="004F40BD" w:rsidP="004F40BD">
      <w:pPr>
        <w:widowControl/>
        <w:spacing w:line="0" w:lineRule="atLeast"/>
        <w:ind w:left="391" w:firstLine="142"/>
        <w:rPr>
          <w:rFonts w:ascii="華康仿宋體W6" w:eastAsia="華康仿宋體W6" w:hAnsiTheme="minorEastAsia" w:cs="新細明體"/>
          <w:color w:val="000000" w:themeColor="text1"/>
          <w:kern w:val="0"/>
          <w:szCs w:val="24"/>
        </w:rPr>
      </w:pP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 xml:space="preserve"> （</w:t>
      </w:r>
      <w:r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3</w:t>
      </w:r>
      <w:r w:rsidRPr="00EA34F4">
        <w:rPr>
          <w:rFonts w:ascii="華康仿宋體W6" w:eastAsia="華康仿宋體W6" w:hAnsiTheme="minorEastAsia" w:cs="新細明體" w:hint="eastAsia"/>
          <w:color w:val="000000" w:themeColor="text1"/>
          <w:kern w:val="0"/>
          <w:szCs w:val="24"/>
        </w:rPr>
        <w:t>）印尼地區：廖省印華百家姓協會</w:t>
      </w:r>
    </w:p>
    <w:p w:rsidR="004F40BD" w:rsidRPr="00EA34F4" w:rsidRDefault="004F40BD" w:rsidP="004F40BD">
      <w:pPr>
        <w:spacing w:beforeLines="30" w:before="108" w:line="240" w:lineRule="atLeast"/>
        <w:ind w:leftChars="118" w:left="422" w:hangingChars="58" w:hanging="139"/>
        <w:rPr>
          <w:color w:val="000000" w:themeColor="text1"/>
          <w:szCs w:val="24"/>
        </w:rPr>
      </w:pPr>
    </w:p>
    <w:p w:rsidR="004F40BD" w:rsidRPr="004D01EC" w:rsidRDefault="004F40BD" w:rsidP="004F40BD">
      <w:pPr>
        <w:pStyle w:val="text"/>
        <w:spacing w:after="0" w:afterAutospacing="0" w:line="0" w:lineRule="atLeast"/>
        <w:rPr>
          <w:rFonts w:asciiTheme="minorEastAsia" w:eastAsiaTheme="minorEastAsia" w:hAnsiTheme="minorEastAsia"/>
          <w:b/>
          <w:color w:val="auto"/>
          <w:sz w:val="36"/>
          <w:szCs w:val="36"/>
        </w:rPr>
      </w:pPr>
      <w:r w:rsidRPr="004F40BD">
        <w:rPr>
          <w:rFonts w:ascii="華康中特圓體" w:eastAsia="華康中特圓體" w:hAnsiTheme="minorEastAsia" w:hint="eastAsia"/>
          <w:color w:val="000000" w:themeColor="text1"/>
          <w:sz w:val="32"/>
          <w:szCs w:val="32"/>
        </w:rPr>
        <w:t>八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r w:rsidRPr="0029461C">
        <w:rPr>
          <w:rFonts w:ascii="華康中特圓體" w:eastAsia="華康中特圓體" w:hAnsiTheme="minorEastAsia" w:hint="eastAsia"/>
          <w:color w:val="auto"/>
          <w:sz w:val="40"/>
          <w:szCs w:val="40"/>
          <w:highlight w:val="yellow"/>
          <w:shd w:val="pct15" w:color="auto" w:fill="FFFFFF"/>
        </w:rPr>
        <w:t>港澳新生</w:t>
      </w:r>
      <w:r w:rsidRPr="004D01EC">
        <w:rPr>
          <w:rFonts w:asciiTheme="minorEastAsia" w:eastAsiaTheme="minorEastAsia" w:hAnsiTheme="minorEastAsia" w:hint="eastAsia"/>
          <w:b/>
          <w:color w:val="auto"/>
          <w:sz w:val="36"/>
          <w:szCs w:val="36"/>
        </w:rPr>
        <w:t>(</w:t>
      </w:r>
      <w:r w:rsidRPr="004D01EC">
        <w:rPr>
          <w:rFonts w:asciiTheme="minorEastAsia" w:eastAsiaTheme="minorEastAsia" w:hAnsiTheme="minorEastAsia" w:hint="eastAsia"/>
          <w:color w:val="auto"/>
          <w:sz w:val="24"/>
          <w:szCs w:val="24"/>
        </w:rPr>
        <w:t>尚無台灣地區居留證者</w:t>
      </w:r>
      <w:r w:rsidRPr="004D01EC">
        <w:rPr>
          <w:rFonts w:asciiTheme="minorEastAsia" w:eastAsiaTheme="minorEastAsia" w:hAnsiTheme="minorEastAsia" w:hint="eastAsia"/>
          <w:b/>
          <w:color w:val="auto"/>
          <w:sz w:val="36"/>
          <w:szCs w:val="36"/>
        </w:rPr>
        <w:t>)~</w:t>
      </w:r>
    </w:p>
    <w:p w:rsidR="004F40BD" w:rsidRPr="00121F26" w:rsidRDefault="004F40BD" w:rsidP="00BD6A81">
      <w:pPr>
        <w:pStyle w:val="text"/>
        <w:spacing w:before="0" w:beforeAutospacing="0" w:line="0" w:lineRule="atLeast"/>
        <w:ind w:leftChars="131" w:left="708" w:hangingChars="164" w:hanging="394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4D01E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 </w:t>
      </w:r>
      <w:r w:rsidRPr="00A7328C">
        <w:rPr>
          <w:rFonts w:asciiTheme="minorEastAsia" w:eastAsiaTheme="minorEastAsia" w:hAnsiTheme="minorEastAsia" w:hint="eastAsia"/>
          <w:color w:val="auto"/>
          <w:sz w:val="36"/>
          <w:szCs w:val="36"/>
        </w:rPr>
        <w:t>*</w:t>
      </w:r>
      <w:r w:rsidRPr="00BD6A81">
        <w:rPr>
          <w:rFonts w:asciiTheme="minorEastAsia" w:eastAsiaTheme="minorEastAsia" w:hAnsiTheme="minorEastAsia" w:hint="eastAsia"/>
          <w:color w:val="auto"/>
          <w:sz w:val="24"/>
          <w:szCs w:val="24"/>
          <w:highlight w:val="yellow"/>
        </w:rPr>
        <w:t>申請居留證時，</w:t>
      </w:r>
      <w:r w:rsidRPr="00BD6A81">
        <w:rPr>
          <w:rFonts w:asciiTheme="minorEastAsia" w:eastAsiaTheme="minorEastAsia" w:hAnsiTheme="minorEastAsia" w:hint="eastAsia"/>
          <w:b/>
          <w:color w:val="auto"/>
          <w:sz w:val="24"/>
          <w:szCs w:val="24"/>
          <w:highlight w:val="yellow"/>
        </w:rPr>
        <w:t>(以申請居留日為基準</w:t>
      </w:r>
      <w:r w:rsidRPr="00BD6A81">
        <w:rPr>
          <w:rFonts w:ascii="華康中特圓體" w:eastAsia="華康中特圓體" w:hAnsiTheme="minorEastAsia" w:hint="eastAsia"/>
          <w:b/>
          <w:color w:val="auto"/>
          <w:sz w:val="24"/>
          <w:szCs w:val="24"/>
          <w:highlight w:val="yellow"/>
        </w:rPr>
        <w:t>)</w:t>
      </w:r>
      <w:r w:rsidR="003858EA" w:rsidRPr="003858EA">
        <w:rPr>
          <w:rFonts w:ascii="華康中特圓體" w:eastAsia="華康中特圓體" w:hAnsiTheme="minorEastAsia"/>
          <w:b/>
          <w:color w:val="FF0000"/>
          <w:sz w:val="28"/>
          <w:szCs w:val="28"/>
          <w:highlight w:val="yellow"/>
          <w:u w:val="single"/>
        </w:rPr>
        <w:t>18</w:t>
      </w:r>
      <w:r w:rsidRPr="003858EA">
        <w:rPr>
          <w:rFonts w:ascii="華康中特圓體" w:eastAsia="華康中特圓體" w:hAnsiTheme="minorEastAsia" w:hint="eastAsia"/>
          <w:b/>
          <w:color w:val="FF0000"/>
          <w:sz w:val="28"/>
          <w:szCs w:val="28"/>
          <w:highlight w:val="yellow"/>
          <w:u w:val="single"/>
        </w:rPr>
        <w:t>歲以上</w:t>
      </w:r>
      <w:r w:rsidRPr="00BD6A81">
        <w:rPr>
          <w:rFonts w:ascii="華康中特圓體" w:eastAsia="華康中特圓體" w:hAnsiTheme="minorEastAsia" w:hint="eastAsia"/>
          <w:b/>
          <w:color w:val="auto"/>
          <w:sz w:val="28"/>
          <w:szCs w:val="28"/>
          <w:highlight w:val="yellow"/>
          <w:u w:val="single"/>
        </w:rPr>
        <w:t>者</w:t>
      </w:r>
      <w:r w:rsidRPr="004B3A16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BF1D0E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另需附最近五年內</w:t>
      </w:r>
      <w:r w:rsidRPr="004B3A16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僑居地警察紀錄證明書</w:t>
      </w:r>
      <w:r w:rsidRPr="00BF1D0E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正本 (即</w:t>
      </w:r>
      <w:r w:rsidRPr="00BD6A81">
        <w:rPr>
          <w:rFonts w:asciiTheme="minorEastAsia" w:eastAsiaTheme="minorEastAsia" w:hAnsiTheme="minorEastAsia" w:hint="eastAsia"/>
          <w:b/>
          <w:color w:val="auto"/>
          <w:sz w:val="24"/>
          <w:szCs w:val="24"/>
          <w:highlight w:val="yellow"/>
        </w:rPr>
        <w:t>良民證，</w:t>
      </w:r>
      <w:r w:rsidRPr="00BD6A81">
        <w:rPr>
          <w:rFonts w:ascii="新細明體" w:eastAsia="新細明體" w:hAnsi="新細明體"/>
          <w:b/>
          <w:color w:val="auto"/>
          <w:sz w:val="24"/>
          <w:szCs w:val="24"/>
          <w:highlight w:val="yellow"/>
        </w:rPr>
        <w:t>三個月內有效</w:t>
      </w:r>
      <w:proofErr w:type="gramStart"/>
      <w:r w:rsidRPr="00BF1D0E">
        <w:rPr>
          <w:rFonts w:ascii="新細明體" w:eastAsia="新細明體" w:hAnsi="新細明體"/>
          <w:b/>
          <w:color w:val="auto"/>
          <w:sz w:val="24"/>
          <w:szCs w:val="24"/>
        </w:rPr>
        <w:t>）</w:t>
      </w:r>
      <w:proofErr w:type="gramEnd"/>
      <w:r w:rsidR="00BD6A81">
        <w:rPr>
          <w:rFonts w:ascii="新細明體" w:eastAsia="新細明體" w:hAnsi="新細明體" w:hint="eastAsia"/>
          <w:b/>
          <w:color w:val="auto"/>
          <w:sz w:val="24"/>
          <w:szCs w:val="24"/>
        </w:rPr>
        <w:t>，請事先準備</w:t>
      </w:r>
      <w:r w:rsidRPr="00BF1D0E">
        <w:rPr>
          <w:rFonts w:asciiTheme="minorEastAsia" w:eastAsiaTheme="minorEastAsia" w:hAnsiTheme="minorEastAsia" w:hint="eastAsia"/>
          <w:color w:val="auto"/>
          <w:sz w:val="24"/>
          <w:szCs w:val="24"/>
        </w:rPr>
        <w:t>。</w:t>
      </w:r>
    </w:p>
    <w:p w:rsidR="004F40BD" w:rsidRPr="004B3A16" w:rsidRDefault="004F40BD" w:rsidP="004F40BD">
      <w:pPr>
        <w:pStyle w:val="Web"/>
        <w:shd w:val="clear" w:color="auto" w:fill="FFFFFF"/>
        <w:spacing w:before="0" w:beforeAutospacing="0" w:after="90" w:afterAutospacing="0" w:line="240" w:lineRule="atLeast"/>
        <w:ind w:leftChars="130" w:left="707" w:hanging="39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A7328C">
        <w:rPr>
          <w:rFonts w:asciiTheme="minorEastAsia" w:eastAsiaTheme="minorEastAsia" w:hAnsiTheme="minorEastAsia" w:hint="eastAsia"/>
          <w:sz w:val="36"/>
          <w:szCs w:val="36"/>
        </w:rPr>
        <w:t>*</w:t>
      </w:r>
      <w:r w:rsidRPr="004B3A16">
        <w:rPr>
          <w:rFonts w:ascii="華康中特圓體" w:eastAsia="華康中特圓體" w:hAnsiTheme="minorEastAsia" w:hint="eastAsia"/>
          <w:b/>
          <w:bCs/>
          <w:color w:val="000000" w:themeColor="text1"/>
          <w:sz w:val="28"/>
          <w:szCs w:val="28"/>
          <w:u w:val="single"/>
        </w:rPr>
        <w:t>澳門居民於回歸前</w:t>
      </w:r>
      <w:r>
        <w:rPr>
          <w:rFonts w:ascii="華康中特圓體" w:eastAsia="華康中特圓體" w:hAnsiTheme="minorEastAsia" w:hint="eastAsia"/>
          <w:b/>
          <w:bCs/>
          <w:color w:val="000000" w:themeColor="text1"/>
          <w:sz w:val="28"/>
          <w:szCs w:val="28"/>
          <w:u w:val="single"/>
        </w:rPr>
        <w:t>(</w:t>
      </w:r>
      <w:r w:rsidRPr="004B3A16">
        <w:rPr>
          <w:rFonts w:ascii="華康中特圓體" w:eastAsia="華康中特圓體" w:hAnsiTheme="minorEastAsia" w:hint="eastAsia"/>
          <w:b/>
          <w:bCs/>
          <w:color w:val="000000" w:themeColor="text1"/>
          <w:sz w:val="28"/>
          <w:szCs w:val="28"/>
          <w:u w:val="single"/>
        </w:rPr>
        <w:t>1999.12.20</w:t>
      </w:r>
      <w:r>
        <w:rPr>
          <w:rFonts w:ascii="華康中特圓體" w:eastAsia="華康中特圓體" w:hAnsiTheme="minorEastAsia"/>
          <w:b/>
          <w:bCs/>
          <w:color w:val="000000" w:themeColor="text1"/>
          <w:sz w:val="28"/>
          <w:szCs w:val="28"/>
          <w:u w:val="single"/>
        </w:rPr>
        <w:t>)</w:t>
      </w:r>
      <w:r w:rsidRPr="004B3A16">
        <w:rPr>
          <w:rFonts w:ascii="華康中特圓體" w:eastAsia="華康中特圓體" w:hAnsiTheme="minorEastAsia" w:hint="eastAsia"/>
          <w:b/>
          <w:bCs/>
          <w:color w:val="000000" w:themeColor="text1"/>
          <w:sz w:val="28"/>
          <w:szCs w:val="28"/>
          <w:u w:val="single"/>
        </w:rPr>
        <w:t>取得葡萄牙護照</w:t>
      </w:r>
      <w:r>
        <w:rPr>
          <w:rFonts w:ascii="華康中特圓體" w:eastAsia="華康中特圓體" w:hAnsiTheme="minorEastAsia" w:hint="eastAsia"/>
          <w:b/>
          <w:bCs/>
          <w:color w:val="000000" w:themeColor="text1"/>
          <w:sz w:val="28"/>
          <w:szCs w:val="28"/>
          <w:u w:val="single"/>
        </w:rPr>
        <w:t>者</w:t>
      </w:r>
      <w:r w:rsidRPr="004B3A16">
        <w:rPr>
          <w:rFonts w:asciiTheme="minorEastAsia" w:eastAsiaTheme="minorEastAsia" w:hAnsiTheme="minorEastAsia" w:hint="eastAsia"/>
          <w:bCs/>
          <w:color w:val="000000" w:themeColor="text1"/>
        </w:rPr>
        <w:t>，</w:t>
      </w:r>
      <w:r>
        <w:rPr>
          <w:rFonts w:asciiTheme="minorEastAsia" w:eastAsiaTheme="minorEastAsia" w:hAnsiTheme="minorEastAsia"/>
          <w:bCs/>
          <w:color w:val="000000" w:themeColor="text1"/>
        </w:rPr>
        <w:br/>
      </w:r>
      <w:r w:rsidRPr="004B3A16">
        <w:rPr>
          <w:rFonts w:asciiTheme="minorEastAsia" w:eastAsiaTheme="minorEastAsia" w:hAnsiTheme="minorEastAsia" w:hint="eastAsia"/>
          <w:bCs/>
          <w:color w:val="000000" w:themeColor="text1"/>
        </w:rPr>
        <w:t>應向澳門身分證明局申請證明書。</w:t>
      </w:r>
    </w:p>
    <w:p w:rsidR="00F04CEA" w:rsidRPr="004F40BD" w:rsidRDefault="00F04CEA" w:rsidP="00815D78">
      <w:pPr>
        <w:spacing w:line="0" w:lineRule="atLeast"/>
        <w:ind w:leftChars="236" w:left="705" w:hangingChars="58" w:hanging="139"/>
        <w:rPr>
          <w:rFonts w:ascii="Verdana" w:hAnsi="Verdana"/>
          <w:szCs w:val="24"/>
        </w:rPr>
      </w:pPr>
    </w:p>
    <w:p w:rsidR="0095227D" w:rsidRPr="00DB7C25" w:rsidRDefault="0095227D" w:rsidP="00B95437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rFonts w:ascii="Helvetica" w:hAnsi="Helvetica"/>
          <w:b/>
          <w:color w:val="000000" w:themeColor="text1"/>
          <w:shd w:val="pct15" w:color="auto" w:fill="FFFFFF"/>
        </w:rPr>
      </w:pPr>
    </w:p>
    <w:p w:rsidR="007D5152" w:rsidRDefault="007D5152" w:rsidP="00B95437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rFonts w:ascii="Helvetica" w:hAnsi="Helvetica"/>
          <w:b/>
          <w:color w:val="000000" w:themeColor="text1"/>
        </w:rPr>
      </w:pPr>
    </w:p>
    <w:p w:rsidR="0062543A" w:rsidRPr="00D21C11" w:rsidRDefault="007D5152" w:rsidP="00B95437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rFonts w:ascii="華康POP1體W7" w:eastAsia="華康POP1體W7" w:hAnsi="Helvetica"/>
          <w:b/>
          <w:color w:val="FF0000"/>
          <w:sz w:val="40"/>
          <w:szCs w:val="40"/>
        </w:rPr>
      </w:pPr>
      <w:r w:rsidRPr="00D21C11">
        <w:rPr>
          <w:rFonts w:ascii="華康POP1體W7" w:eastAsia="華康POP1體W7" w:hAnsi="Helvetica" w:hint="eastAsia"/>
          <w:b/>
          <w:color w:val="FF0000"/>
          <w:sz w:val="40"/>
          <w:szCs w:val="40"/>
        </w:rPr>
        <w:t>～以上各項如有變動，將另行告知。～</w:t>
      </w:r>
    </w:p>
    <w:p w:rsidR="005012AD" w:rsidRDefault="005012AD" w:rsidP="00B95437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rFonts w:ascii="華康POP1體W7" w:eastAsia="華康POP1體W7" w:hAnsi="Helvetica"/>
          <w:b/>
          <w:color w:val="000000" w:themeColor="text1"/>
          <w:sz w:val="40"/>
          <w:szCs w:val="40"/>
        </w:rPr>
      </w:pPr>
    </w:p>
    <w:p w:rsidR="005012AD" w:rsidRDefault="005012AD" w:rsidP="00B95437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rFonts w:ascii="華康POP1體W7" w:eastAsia="華康POP1體W7" w:hAnsi="Helvetica"/>
          <w:b/>
          <w:color w:val="000000" w:themeColor="text1"/>
          <w:sz w:val="40"/>
          <w:szCs w:val="40"/>
        </w:rPr>
      </w:pPr>
    </w:p>
    <w:p w:rsidR="0029461C" w:rsidRPr="0029461C" w:rsidRDefault="0029461C" w:rsidP="00B95437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rFonts w:ascii="華康POP1體W7" w:eastAsia="華康POP1體W7" w:hAnsi="Helvetica"/>
          <w:b/>
          <w:color w:val="000000" w:themeColor="text1"/>
          <w:sz w:val="40"/>
          <w:szCs w:val="40"/>
        </w:rPr>
      </w:pPr>
    </w:p>
    <w:p w:rsidR="005012AD" w:rsidRDefault="005012AD" w:rsidP="00B95437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rFonts w:ascii="華康POP1體W7" w:eastAsia="華康POP1體W7" w:hAnsi="Helvetica"/>
          <w:b/>
          <w:color w:val="000000" w:themeColor="text1"/>
          <w:sz w:val="40"/>
          <w:szCs w:val="40"/>
        </w:rPr>
      </w:pPr>
    </w:p>
    <w:p w:rsidR="005012AD" w:rsidRDefault="005012AD" w:rsidP="00B95437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rFonts w:ascii="華康POP1體W7" w:eastAsia="華康POP1體W7" w:hAnsi="Helvetica"/>
          <w:b/>
          <w:color w:val="000000" w:themeColor="text1"/>
          <w:sz w:val="40"/>
          <w:szCs w:val="40"/>
        </w:rPr>
      </w:pPr>
    </w:p>
    <w:p w:rsidR="00603A3F" w:rsidRDefault="00603A3F" w:rsidP="00603A3F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rFonts w:ascii="華康儷特圓" w:eastAsia="華康儷特圓"/>
          <w:color w:val="0000FF"/>
          <w:sz w:val="32"/>
          <w:szCs w:val="32"/>
        </w:rPr>
      </w:pPr>
      <w:r w:rsidRPr="00603A3F">
        <w:rPr>
          <w:rFonts w:hint="eastAsia"/>
          <w:color w:val="0000FF"/>
          <w:sz w:val="36"/>
          <w:szCs w:val="36"/>
        </w:rPr>
        <w:t>P.4</w:t>
      </w:r>
      <w:r w:rsidRPr="007E4A6F">
        <w:rPr>
          <w:rFonts w:hint="eastAsia"/>
          <w:color w:val="0000FF"/>
          <w:sz w:val="36"/>
          <w:szCs w:val="36"/>
          <w:highlight w:val="yellow"/>
          <w:bdr w:val="single" w:sz="4" w:space="0" w:color="auto"/>
        </w:rPr>
        <w:t>附件</w:t>
      </w:r>
      <w:r w:rsidRPr="007E4A6F">
        <w:rPr>
          <w:rFonts w:hint="eastAsia"/>
          <w:color w:val="0000FF"/>
          <w:sz w:val="36"/>
          <w:szCs w:val="36"/>
          <w:highlight w:val="yellow"/>
        </w:rPr>
        <w:t xml:space="preserve"> </w:t>
      </w:r>
      <w:proofErr w:type="gramStart"/>
      <w:r w:rsidRPr="007E4A6F">
        <w:rPr>
          <w:rFonts w:ascii="華康儷特圓" w:eastAsia="華康儷特圓" w:hint="eastAsia"/>
          <w:color w:val="0000FF"/>
          <w:sz w:val="32"/>
          <w:szCs w:val="32"/>
          <w:highlight w:val="yellow"/>
        </w:rPr>
        <w:t>居留證線上申請</w:t>
      </w:r>
      <w:proofErr w:type="gramEnd"/>
      <w:r w:rsidRPr="007E4A6F">
        <w:rPr>
          <w:rFonts w:ascii="華康儷特圓" w:eastAsia="華康儷特圓" w:hint="eastAsia"/>
          <w:color w:val="0000FF"/>
          <w:sz w:val="32"/>
          <w:szCs w:val="32"/>
          <w:highlight w:val="yellow"/>
        </w:rPr>
        <w:t>，請參閱~~</w:t>
      </w:r>
    </w:p>
    <w:p w:rsidR="00603A3F" w:rsidRDefault="00603A3F" w:rsidP="00603A3F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color w:val="0000FF"/>
          <w:sz w:val="36"/>
          <w:szCs w:val="36"/>
        </w:rPr>
      </w:pPr>
      <w:r>
        <w:rPr>
          <w:rFonts w:hint="eastAsia"/>
          <w:color w:val="0000FF"/>
          <w:sz w:val="36"/>
          <w:szCs w:val="36"/>
        </w:rPr>
        <w:t>或直接上網</w:t>
      </w:r>
      <w:r w:rsidRPr="0081101C">
        <w:rPr>
          <w:rFonts w:hint="eastAsia"/>
          <w:b/>
          <w:color w:val="0000FF"/>
          <w:sz w:val="36"/>
          <w:szCs w:val="36"/>
          <w:u w:val="single"/>
        </w:rPr>
        <w:t>移民署</w:t>
      </w:r>
      <w:r>
        <w:rPr>
          <w:rFonts w:hint="eastAsia"/>
          <w:color w:val="0000FF"/>
          <w:sz w:val="36"/>
          <w:szCs w:val="36"/>
        </w:rPr>
        <w:t>網站查詢</w:t>
      </w:r>
      <w:hyperlink r:id="rId12" w:history="1">
        <w:r w:rsidRPr="00654D47">
          <w:rPr>
            <w:rStyle w:val="a3"/>
            <w:sz w:val="36"/>
            <w:szCs w:val="36"/>
          </w:rPr>
          <w:t>https://www.immigration.gov.tw/5382</w:t>
        </w:r>
      </w:hyperlink>
    </w:p>
    <w:p w:rsidR="00603A3F" w:rsidRDefault="00603A3F" w:rsidP="00603A3F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color w:val="0000FF"/>
          <w:sz w:val="36"/>
          <w:szCs w:val="36"/>
        </w:rPr>
      </w:pPr>
      <w:r>
        <w:rPr>
          <w:rFonts w:hint="eastAsia"/>
          <w:color w:val="0000FF"/>
          <w:sz w:val="36"/>
          <w:szCs w:val="36"/>
        </w:rPr>
        <w:t>依</w:t>
      </w:r>
      <w:proofErr w:type="gramStart"/>
      <w:r>
        <w:rPr>
          <w:rFonts w:hint="eastAsia"/>
          <w:color w:val="0000FF"/>
          <w:sz w:val="36"/>
          <w:szCs w:val="36"/>
        </w:rPr>
        <w:t>地區點入後</w:t>
      </w:r>
      <w:proofErr w:type="gramEnd"/>
      <w:r>
        <w:rPr>
          <w:rFonts w:hint="eastAsia"/>
          <w:color w:val="0000FF"/>
          <w:sz w:val="36"/>
          <w:szCs w:val="36"/>
        </w:rPr>
        <w:t>，查詢居留證申請送件須知及相關文件</w:t>
      </w:r>
    </w:p>
    <w:p w:rsidR="00603A3F" w:rsidRPr="00603A3F" w:rsidRDefault="00603A3F" w:rsidP="005012AD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rFonts w:ascii="華康儷特圓" w:eastAsia="華康儷特圓"/>
          <w:color w:val="0000FF"/>
          <w:sz w:val="32"/>
          <w:szCs w:val="32"/>
        </w:rPr>
      </w:pPr>
    </w:p>
    <w:p w:rsidR="005012AD" w:rsidRDefault="00C06AC7" w:rsidP="005012AD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rFonts w:ascii="華康儷特圓" w:eastAsia="華康儷特圓"/>
          <w:color w:val="0000FF"/>
          <w:sz w:val="32"/>
          <w:szCs w:val="32"/>
        </w:rPr>
      </w:pPr>
      <w:r w:rsidRPr="0037351A">
        <w:rPr>
          <w:noProof/>
          <w:color w:val="000000" w:themeColor="text1"/>
        </w:rPr>
        <w:lastRenderedPageBreak/>
        <w:drawing>
          <wp:inline distT="0" distB="0" distL="0" distR="0" wp14:anchorId="1530585C" wp14:editId="7ABA7259">
            <wp:extent cx="6480810" cy="8866228"/>
            <wp:effectExtent l="0" t="0" r="0" b="0"/>
            <wp:docPr id="1" name="圖片 1" descr="C:\Users\USER\Desktop\315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53_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86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2AD" w:rsidRPr="005012AD" w:rsidRDefault="005012AD" w:rsidP="00B95437">
      <w:pPr>
        <w:pStyle w:val="Web"/>
        <w:shd w:val="clear" w:color="auto" w:fill="FFFFFF"/>
        <w:spacing w:before="0" w:beforeAutospacing="0" w:after="90" w:afterAutospacing="0" w:line="0" w:lineRule="atLeast"/>
        <w:ind w:leftChars="118" w:left="424" w:hanging="141"/>
        <w:rPr>
          <w:color w:val="000000" w:themeColor="text1"/>
        </w:rPr>
      </w:pPr>
    </w:p>
    <w:sectPr w:rsidR="005012AD" w:rsidRPr="005012AD" w:rsidSect="00F4594B"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D7" w:rsidRDefault="007C11D7" w:rsidP="002F6D19">
      <w:r>
        <w:separator/>
      </w:r>
    </w:p>
  </w:endnote>
  <w:endnote w:type="continuationSeparator" w:id="0">
    <w:p w:rsidR="007C11D7" w:rsidRDefault="007C11D7" w:rsidP="002F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626413"/>
      <w:docPartObj>
        <w:docPartGallery w:val="Page Numbers (Bottom of Page)"/>
        <w:docPartUnique/>
      </w:docPartObj>
    </w:sdtPr>
    <w:sdtEndPr/>
    <w:sdtContent>
      <w:p w:rsidR="005C62B3" w:rsidRDefault="005C62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DC5" w:rsidRPr="00856DC5">
          <w:rPr>
            <w:noProof/>
            <w:lang w:val="zh-TW"/>
          </w:rPr>
          <w:t>4</w:t>
        </w:r>
        <w:r>
          <w:fldChar w:fldCharType="end"/>
        </w:r>
      </w:p>
    </w:sdtContent>
  </w:sdt>
  <w:p w:rsidR="005C62B3" w:rsidRDefault="005C62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D7" w:rsidRDefault="007C11D7" w:rsidP="002F6D19">
      <w:r>
        <w:separator/>
      </w:r>
    </w:p>
  </w:footnote>
  <w:footnote w:type="continuationSeparator" w:id="0">
    <w:p w:rsidR="007C11D7" w:rsidRDefault="007C11D7" w:rsidP="002F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43DD"/>
    <w:multiLevelType w:val="hybridMultilevel"/>
    <w:tmpl w:val="87B82CD2"/>
    <w:lvl w:ilvl="0" w:tplc="A3C07B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B8018F"/>
    <w:multiLevelType w:val="hybridMultilevel"/>
    <w:tmpl w:val="E34C8DE4"/>
    <w:lvl w:ilvl="0" w:tplc="7F08D7B6">
      <w:start w:val="1"/>
      <w:numFmt w:val="taiwaneseCountingThousand"/>
      <w:lvlText w:val="(%1)"/>
      <w:lvlJc w:val="left"/>
      <w:pPr>
        <w:ind w:left="929" w:hanging="384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" w15:restartNumberingAfterBreak="0">
    <w:nsid w:val="42FB4FF7"/>
    <w:multiLevelType w:val="hybridMultilevel"/>
    <w:tmpl w:val="E34C8DE4"/>
    <w:lvl w:ilvl="0" w:tplc="7F08D7B6">
      <w:start w:val="1"/>
      <w:numFmt w:val="taiwaneseCountingThousand"/>
      <w:lvlText w:val="(%1)"/>
      <w:lvlJc w:val="left"/>
      <w:pPr>
        <w:ind w:left="929" w:hanging="384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3" w15:restartNumberingAfterBreak="0">
    <w:nsid w:val="6F350F77"/>
    <w:multiLevelType w:val="hybridMultilevel"/>
    <w:tmpl w:val="D51E726E"/>
    <w:lvl w:ilvl="0" w:tplc="CA1667FE">
      <w:start w:val="1"/>
      <w:numFmt w:val="taiwaneseCountingThousand"/>
      <w:lvlText w:val="(%1)"/>
      <w:lvlJc w:val="left"/>
      <w:pPr>
        <w:ind w:left="965" w:hanging="420"/>
      </w:pPr>
      <w:rPr>
        <w:rFonts w:asciiTheme="minorEastAsia" w:hAnsiTheme="min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4" w15:restartNumberingAfterBreak="0">
    <w:nsid w:val="7C2C71E9"/>
    <w:multiLevelType w:val="hybridMultilevel"/>
    <w:tmpl w:val="FF44A270"/>
    <w:lvl w:ilvl="0" w:tplc="38B03F5C">
      <w:start w:val="1"/>
      <w:numFmt w:val="taiwaneseCountingThousand"/>
      <w:lvlText w:val="(%1)"/>
      <w:lvlJc w:val="left"/>
      <w:pPr>
        <w:ind w:left="965" w:hanging="4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505" w:hanging="480"/>
      </w:pPr>
    </w:lvl>
    <w:lvl w:ilvl="2" w:tplc="0409001B">
      <w:start w:val="1"/>
      <w:numFmt w:val="lowerRoman"/>
      <w:lvlText w:val="%3."/>
      <w:lvlJc w:val="right"/>
      <w:pPr>
        <w:ind w:left="1985" w:hanging="480"/>
      </w:pPr>
    </w:lvl>
    <w:lvl w:ilvl="3" w:tplc="0409000F">
      <w:start w:val="1"/>
      <w:numFmt w:val="decimal"/>
      <w:lvlText w:val="%4."/>
      <w:lvlJc w:val="left"/>
      <w:pPr>
        <w:ind w:left="2465" w:hanging="480"/>
      </w:pPr>
    </w:lvl>
    <w:lvl w:ilvl="4" w:tplc="04090019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08"/>
    <w:rsid w:val="0000288B"/>
    <w:rsid w:val="000044BD"/>
    <w:rsid w:val="00005C59"/>
    <w:rsid w:val="0000765B"/>
    <w:rsid w:val="000079C4"/>
    <w:rsid w:val="000103FF"/>
    <w:rsid w:val="000220C1"/>
    <w:rsid w:val="0002277F"/>
    <w:rsid w:val="0002434B"/>
    <w:rsid w:val="000253F7"/>
    <w:rsid w:val="00026BEE"/>
    <w:rsid w:val="00031100"/>
    <w:rsid w:val="00032F6F"/>
    <w:rsid w:val="00035AF4"/>
    <w:rsid w:val="00044F34"/>
    <w:rsid w:val="00046DA9"/>
    <w:rsid w:val="00047B9E"/>
    <w:rsid w:val="00050906"/>
    <w:rsid w:val="00054A07"/>
    <w:rsid w:val="00057CBE"/>
    <w:rsid w:val="0006069E"/>
    <w:rsid w:val="00061804"/>
    <w:rsid w:val="00062567"/>
    <w:rsid w:val="00065663"/>
    <w:rsid w:val="0007356F"/>
    <w:rsid w:val="00074376"/>
    <w:rsid w:val="000745AA"/>
    <w:rsid w:val="00076A1E"/>
    <w:rsid w:val="00077963"/>
    <w:rsid w:val="00084C39"/>
    <w:rsid w:val="0009012E"/>
    <w:rsid w:val="000A021E"/>
    <w:rsid w:val="000A4161"/>
    <w:rsid w:val="000B2CC6"/>
    <w:rsid w:val="000B3356"/>
    <w:rsid w:val="000B5E83"/>
    <w:rsid w:val="000C0AF0"/>
    <w:rsid w:val="000C7896"/>
    <w:rsid w:val="000D1825"/>
    <w:rsid w:val="000D3F44"/>
    <w:rsid w:val="000E4883"/>
    <w:rsid w:val="000E62F7"/>
    <w:rsid w:val="000E6F59"/>
    <w:rsid w:val="000F36A5"/>
    <w:rsid w:val="000F3E0D"/>
    <w:rsid w:val="001010E4"/>
    <w:rsid w:val="00101423"/>
    <w:rsid w:val="001022B0"/>
    <w:rsid w:val="00103209"/>
    <w:rsid w:val="00104092"/>
    <w:rsid w:val="00104E05"/>
    <w:rsid w:val="00107B21"/>
    <w:rsid w:val="00111BAB"/>
    <w:rsid w:val="00116E76"/>
    <w:rsid w:val="00121F26"/>
    <w:rsid w:val="00122CC9"/>
    <w:rsid w:val="0013311D"/>
    <w:rsid w:val="00140799"/>
    <w:rsid w:val="00140D9F"/>
    <w:rsid w:val="00141DEC"/>
    <w:rsid w:val="001432D5"/>
    <w:rsid w:val="00150091"/>
    <w:rsid w:val="00165F9A"/>
    <w:rsid w:val="00166578"/>
    <w:rsid w:val="00175A01"/>
    <w:rsid w:val="00175CD4"/>
    <w:rsid w:val="00191427"/>
    <w:rsid w:val="001939FF"/>
    <w:rsid w:val="00196D7B"/>
    <w:rsid w:val="001A06FC"/>
    <w:rsid w:val="001A162E"/>
    <w:rsid w:val="001A1BC8"/>
    <w:rsid w:val="001A294E"/>
    <w:rsid w:val="001A3E49"/>
    <w:rsid w:val="001B071B"/>
    <w:rsid w:val="001B09B8"/>
    <w:rsid w:val="001B21CE"/>
    <w:rsid w:val="001B3B2E"/>
    <w:rsid w:val="001C0009"/>
    <w:rsid w:val="001C5731"/>
    <w:rsid w:val="001C5985"/>
    <w:rsid w:val="001C5CDC"/>
    <w:rsid w:val="001D1676"/>
    <w:rsid w:val="001D25A5"/>
    <w:rsid w:val="001D4C1C"/>
    <w:rsid w:val="001D6463"/>
    <w:rsid w:val="001E0595"/>
    <w:rsid w:val="001E2FB6"/>
    <w:rsid w:val="001E6CBF"/>
    <w:rsid w:val="001F41C8"/>
    <w:rsid w:val="001F5645"/>
    <w:rsid w:val="001F574B"/>
    <w:rsid w:val="001F7453"/>
    <w:rsid w:val="00200807"/>
    <w:rsid w:val="0020501B"/>
    <w:rsid w:val="0020747A"/>
    <w:rsid w:val="0021368D"/>
    <w:rsid w:val="002169EC"/>
    <w:rsid w:val="00222B63"/>
    <w:rsid w:val="002233A4"/>
    <w:rsid w:val="0022459A"/>
    <w:rsid w:val="00224A47"/>
    <w:rsid w:val="00224EB3"/>
    <w:rsid w:val="00231671"/>
    <w:rsid w:val="00231FC5"/>
    <w:rsid w:val="00232A39"/>
    <w:rsid w:val="002353B8"/>
    <w:rsid w:val="00242F0D"/>
    <w:rsid w:val="002451D8"/>
    <w:rsid w:val="00252FC0"/>
    <w:rsid w:val="00261143"/>
    <w:rsid w:val="0026720A"/>
    <w:rsid w:val="002730E3"/>
    <w:rsid w:val="00274BF1"/>
    <w:rsid w:val="0027647D"/>
    <w:rsid w:val="00276A35"/>
    <w:rsid w:val="00283084"/>
    <w:rsid w:val="00287358"/>
    <w:rsid w:val="002876C9"/>
    <w:rsid w:val="00293770"/>
    <w:rsid w:val="002941DA"/>
    <w:rsid w:val="0029461C"/>
    <w:rsid w:val="002A104A"/>
    <w:rsid w:val="002A4371"/>
    <w:rsid w:val="002A4808"/>
    <w:rsid w:val="002B3982"/>
    <w:rsid w:val="002B69D5"/>
    <w:rsid w:val="002C3320"/>
    <w:rsid w:val="002C3AE7"/>
    <w:rsid w:val="002C6909"/>
    <w:rsid w:val="002C70A2"/>
    <w:rsid w:val="002D2004"/>
    <w:rsid w:val="002D2B08"/>
    <w:rsid w:val="002D4D81"/>
    <w:rsid w:val="002E39BB"/>
    <w:rsid w:val="002E7C21"/>
    <w:rsid w:val="002F2AD5"/>
    <w:rsid w:val="002F2EB7"/>
    <w:rsid w:val="002F6D19"/>
    <w:rsid w:val="0030204D"/>
    <w:rsid w:val="00305288"/>
    <w:rsid w:val="003053F7"/>
    <w:rsid w:val="00310242"/>
    <w:rsid w:val="003103FF"/>
    <w:rsid w:val="00315D85"/>
    <w:rsid w:val="00317643"/>
    <w:rsid w:val="003220C7"/>
    <w:rsid w:val="00323E77"/>
    <w:rsid w:val="00325B6E"/>
    <w:rsid w:val="00331B45"/>
    <w:rsid w:val="003358EE"/>
    <w:rsid w:val="00340A11"/>
    <w:rsid w:val="003420AD"/>
    <w:rsid w:val="00343F07"/>
    <w:rsid w:val="003509B2"/>
    <w:rsid w:val="00350EE4"/>
    <w:rsid w:val="003610D4"/>
    <w:rsid w:val="0036215F"/>
    <w:rsid w:val="00363A30"/>
    <w:rsid w:val="0037339C"/>
    <w:rsid w:val="00380A95"/>
    <w:rsid w:val="003858EA"/>
    <w:rsid w:val="00387D95"/>
    <w:rsid w:val="0039237F"/>
    <w:rsid w:val="003971E3"/>
    <w:rsid w:val="00397CD5"/>
    <w:rsid w:val="003A21AA"/>
    <w:rsid w:val="003B1239"/>
    <w:rsid w:val="003B6CF3"/>
    <w:rsid w:val="003C49CE"/>
    <w:rsid w:val="003C68AD"/>
    <w:rsid w:val="003C7A63"/>
    <w:rsid w:val="003D3980"/>
    <w:rsid w:val="003E0086"/>
    <w:rsid w:val="003E2545"/>
    <w:rsid w:val="003E2813"/>
    <w:rsid w:val="003E5446"/>
    <w:rsid w:val="003E56C4"/>
    <w:rsid w:val="003E7D76"/>
    <w:rsid w:val="003F038C"/>
    <w:rsid w:val="003F3DBB"/>
    <w:rsid w:val="0040095C"/>
    <w:rsid w:val="0040199B"/>
    <w:rsid w:val="0040628C"/>
    <w:rsid w:val="00406471"/>
    <w:rsid w:val="00411AA9"/>
    <w:rsid w:val="00414503"/>
    <w:rsid w:val="00425E77"/>
    <w:rsid w:val="00426DF0"/>
    <w:rsid w:val="004302C6"/>
    <w:rsid w:val="00430A05"/>
    <w:rsid w:val="00435C81"/>
    <w:rsid w:val="00437614"/>
    <w:rsid w:val="0044368D"/>
    <w:rsid w:val="0045013F"/>
    <w:rsid w:val="004509CF"/>
    <w:rsid w:val="004515A6"/>
    <w:rsid w:val="00454F10"/>
    <w:rsid w:val="00460CD2"/>
    <w:rsid w:val="004621A8"/>
    <w:rsid w:val="00462412"/>
    <w:rsid w:val="00467887"/>
    <w:rsid w:val="00470325"/>
    <w:rsid w:val="0047037E"/>
    <w:rsid w:val="004754DB"/>
    <w:rsid w:val="004833E5"/>
    <w:rsid w:val="0048607E"/>
    <w:rsid w:val="00493073"/>
    <w:rsid w:val="004A0BAA"/>
    <w:rsid w:val="004B33ED"/>
    <w:rsid w:val="004B5982"/>
    <w:rsid w:val="004B6F78"/>
    <w:rsid w:val="004B7EF9"/>
    <w:rsid w:val="004C1A22"/>
    <w:rsid w:val="004C1AF8"/>
    <w:rsid w:val="004C65F4"/>
    <w:rsid w:val="004D01EC"/>
    <w:rsid w:val="004D0470"/>
    <w:rsid w:val="004D5406"/>
    <w:rsid w:val="004E1E85"/>
    <w:rsid w:val="004F0099"/>
    <w:rsid w:val="004F1592"/>
    <w:rsid w:val="004F40BD"/>
    <w:rsid w:val="004F67EF"/>
    <w:rsid w:val="004F6C28"/>
    <w:rsid w:val="004F7325"/>
    <w:rsid w:val="004F7482"/>
    <w:rsid w:val="005012AD"/>
    <w:rsid w:val="005031FB"/>
    <w:rsid w:val="00503300"/>
    <w:rsid w:val="00515061"/>
    <w:rsid w:val="0051510D"/>
    <w:rsid w:val="0051734C"/>
    <w:rsid w:val="00520956"/>
    <w:rsid w:val="00521207"/>
    <w:rsid w:val="005224E1"/>
    <w:rsid w:val="005234DB"/>
    <w:rsid w:val="005242EE"/>
    <w:rsid w:val="0052527A"/>
    <w:rsid w:val="00530550"/>
    <w:rsid w:val="00530A29"/>
    <w:rsid w:val="0053158D"/>
    <w:rsid w:val="00540F56"/>
    <w:rsid w:val="005418F4"/>
    <w:rsid w:val="005425A2"/>
    <w:rsid w:val="00544F64"/>
    <w:rsid w:val="00561A4E"/>
    <w:rsid w:val="00564AC4"/>
    <w:rsid w:val="005658AE"/>
    <w:rsid w:val="00573F8F"/>
    <w:rsid w:val="00580F67"/>
    <w:rsid w:val="0058396E"/>
    <w:rsid w:val="0058591C"/>
    <w:rsid w:val="00591291"/>
    <w:rsid w:val="00591E3C"/>
    <w:rsid w:val="005928D0"/>
    <w:rsid w:val="005A0F22"/>
    <w:rsid w:val="005A1EF4"/>
    <w:rsid w:val="005A33B1"/>
    <w:rsid w:val="005A4E0C"/>
    <w:rsid w:val="005A520C"/>
    <w:rsid w:val="005A7C39"/>
    <w:rsid w:val="005B1569"/>
    <w:rsid w:val="005B386E"/>
    <w:rsid w:val="005C0104"/>
    <w:rsid w:val="005C09BF"/>
    <w:rsid w:val="005C2045"/>
    <w:rsid w:val="005C22A7"/>
    <w:rsid w:val="005C5757"/>
    <w:rsid w:val="005C62B3"/>
    <w:rsid w:val="005C7859"/>
    <w:rsid w:val="005C7B45"/>
    <w:rsid w:val="005C7D0B"/>
    <w:rsid w:val="005D03DD"/>
    <w:rsid w:val="005D0742"/>
    <w:rsid w:val="005D28F8"/>
    <w:rsid w:val="005D3AD3"/>
    <w:rsid w:val="005D6408"/>
    <w:rsid w:val="005E04BD"/>
    <w:rsid w:val="005E0BF1"/>
    <w:rsid w:val="005E2631"/>
    <w:rsid w:val="005E4E8F"/>
    <w:rsid w:val="006004D3"/>
    <w:rsid w:val="00602F7B"/>
    <w:rsid w:val="00603A3F"/>
    <w:rsid w:val="006116F9"/>
    <w:rsid w:val="0062543A"/>
    <w:rsid w:val="006254C7"/>
    <w:rsid w:val="006324F8"/>
    <w:rsid w:val="00633027"/>
    <w:rsid w:val="006351CC"/>
    <w:rsid w:val="00643949"/>
    <w:rsid w:val="00650690"/>
    <w:rsid w:val="00655541"/>
    <w:rsid w:val="0065561A"/>
    <w:rsid w:val="00662A80"/>
    <w:rsid w:val="00663F6A"/>
    <w:rsid w:val="00675ECE"/>
    <w:rsid w:val="00680EB3"/>
    <w:rsid w:val="00685A15"/>
    <w:rsid w:val="00685A8E"/>
    <w:rsid w:val="006907BF"/>
    <w:rsid w:val="006934CB"/>
    <w:rsid w:val="00696A82"/>
    <w:rsid w:val="006978C3"/>
    <w:rsid w:val="006A2AC3"/>
    <w:rsid w:val="006A3603"/>
    <w:rsid w:val="006A3919"/>
    <w:rsid w:val="006A5DDC"/>
    <w:rsid w:val="006B33B0"/>
    <w:rsid w:val="006B477B"/>
    <w:rsid w:val="006B48B6"/>
    <w:rsid w:val="006C06E9"/>
    <w:rsid w:val="006C2BD6"/>
    <w:rsid w:val="006C443C"/>
    <w:rsid w:val="006C6910"/>
    <w:rsid w:val="006C7274"/>
    <w:rsid w:val="006E2746"/>
    <w:rsid w:val="006F1439"/>
    <w:rsid w:val="00700CB9"/>
    <w:rsid w:val="00706BD4"/>
    <w:rsid w:val="007119C0"/>
    <w:rsid w:val="00711AA6"/>
    <w:rsid w:val="00720597"/>
    <w:rsid w:val="00720A2E"/>
    <w:rsid w:val="00720D27"/>
    <w:rsid w:val="007213A8"/>
    <w:rsid w:val="00721AD8"/>
    <w:rsid w:val="007225F6"/>
    <w:rsid w:val="007264A5"/>
    <w:rsid w:val="0072787D"/>
    <w:rsid w:val="00731936"/>
    <w:rsid w:val="007337BE"/>
    <w:rsid w:val="00736EC4"/>
    <w:rsid w:val="00737A2B"/>
    <w:rsid w:val="00743F13"/>
    <w:rsid w:val="00744CEA"/>
    <w:rsid w:val="00750A93"/>
    <w:rsid w:val="00757AE0"/>
    <w:rsid w:val="00757FCC"/>
    <w:rsid w:val="0076675A"/>
    <w:rsid w:val="00767F0D"/>
    <w:rsid w:val="00777FD6"/>
    <w:rsid w:val="00781F44"/>
    <w:rsid w:val="007823F3"/>
    <w:rsid w:val="00785BC0"/>
    <w:rsid w:val="007948E2"/>
    <w:rsid w:val="00796482"/>
    <w:rsid w:val="007A1BDB"/>
    <w:rsid w:val="007A4FC8"/>
    <w:rsid w:val="007A513A"/>
    <w:rsid w:val="007B0F87"/>
    <w:rsid w:val="007B233C"/>
    <w:rsid w:val="007B6BDB"/>
    <w:rsid w:val="007B76F1"/>
    <w:rsid w:val="007C11D7"/>
    <w:rsid w:val="007C4135"/>
    <w:rsid w:val="007C63D0"/>
    <w:rsid w:val="007D1ECB"/>
    <w:rsid w:val="007D5152"/>
    <w:rsid w:val="007D56AC"/>
    <w:rsid w:val="007E078C"/>
    <w:rsid w:val="007E0923"/>
    <w:rsid w:val="007E6161"/>
    <w:rsid w:val="007F0EA6"/>
    <w:rsid w:val="007F57E2"/>
    <w:rsid w:val="008046DB"/>
    <w:rsid w:val="00807802"/>
    <w:rsid w:val="00810B25"/>
    <w:rsid w:val="00814E44"/>
    <w:rsid w:val="00815D78"/>
    <w:rsid w:val="008161B7"/>
    <w:rsid w:val="00817707"/>
    <w:rsid w:val="00820924"/>
    <w:rsid w:val="00820938"/>
    <w:rsid w:val="008231E0"/>
    <w:rsid w:val="0082361C"/>
    <w:rsid w:val="00827D1C"/>
    <w:rsid w:val="00834C90"/>
    <w:rsid w:val="00834F1E"/>
    <w:rsid w:val="00834FE2"/>
    <w:rsid w:val="008378BB"/>
    <w:rsid w:val="00837EE2"/>
    <w:rsid w:val="00843336"/>
    <w:rsid w:val="00847367"/>
    <w:rsid w:val="008479AD"/>
    <w:rsid w:val="00854D11"/>
    <w:rsid w:val="00856DC5"/>
    <w:rsid w:val="00861BE8"/>
    <w:rsid w:val="008645E1"/>
    <w:rsid w:val="00865832"/>
    <w:rsid w:val="0087126C"/>
    <w:rsid w:val="00871FD0"/>
    <w:rsid w:val="00874386"/>
    <w:rsid w:val="0088066A"/>
    <w:rsid w:val="00881D38"/>
    <w:rsid w:val="00883F1F"/>
    <w:rsid w:val="00887962"/>
    <w:rsid w:val="00892A6F"/>
    <w:rsid w:val="008958E8"/>
    <w:rsid w:val="00897479"/>
    <w:rsid w:val="008A1847"/>
    <w:rsid w:val="008A1866"/>
    <w:rsid w:val="008A636A"/>
    <w:rsid w:val="008A7292"/>
    <w:rsid w:val="008D3E92"/>
    <w:rsid w:val="008D6C94"/>
    <w:rsid w:val="008D791A"/>
    <w:rsid w:val="008E443E"/>
    <w:rsid w:val="008E4E05"/>
    <w:rsid w:val="008E692D"/>
    <w:rsid w:val="008F5308"/>
    <w:rsid w:val="008F5E35"/>
    <w:rsid w:val="009043C7"/>
    <w:rsid w:val="00912C83"/>
    <w:rsid w:val="00914D1B"/>
    <w:rsid w:val="00920250"/>
    <w:rsid w:val="0092350F"/>
    <w:rsid w:val="00925F36"/>
    <w:rsid w:val="00930B5C"/>
    <w:rsid w:val="00931505"/>
    <w:rsid w:val="009327DE"/>
    <w:rsid w:val="009334FE"/>
    <w:rsid w:val="00940D77"/>
    <w:rsid w:val="009418E5"/>
    <w:rsid w:val="009467E6"/>
    <w:rsid w:val="009510BE"/>
    <w:rsid w:val="0095227D"/>
    <w:rsid w:val="00952FAF"/>
    <w:rsid w:val="00954A66"/>
    <w:rsid w:val="009561DE"/>
    <w:rsid w:val="00960932"/>
    <w:rsid w:val="00961E5B"/>
    <w:rsid w:val="0096324B"/>
    <w:rsid w:val="0096612F"/>
    <w:rsid w:val="0096637E"/>
    <w:rsid w:val="00970056"/>
    <w:rsid w:val="0097155C"/>
    <w:rsid w:val="00971D6E"/>
    <w:rsid w:val="009748F1"/>
    <w:rsid w:val="00974A3F"/>
    <w:rsid w:val="00984A45"/>
    <w:rsid w:val="00986AD7"/>
    <w:rsid w:val="00986CF1"/>
    <w:rsid w:val="00987B60"/>
    <w:rsid w:val="00992FAB"/>
    <w:rsid w:val="00995ED3"/>
    <w:rsid w:val="009A1A42"/>
    <w:rsid w:val="009A2988"/>
    <w:rsid w:val="009A5356"/>
    <w:rsid w:val="009A7BE3"/>
    <w:rsid w:val="009B010B"/>
    <w:rsid w:val="009B0605"/>
    <w:rsid w:val="009B2FBC"/>
    <w:rsid w:val="009B4449"/>
    <w:rsid w:val="009B49AB"/>
    <w:rsid w:val="009B7D88"/>
    <w:rsid w:val="009C0248"/>
    <w:rsid w:val="009C1F27"/>
    <w:rsid w:val="009D5755"/>
    <w:rsid w:val="009E107E"/>
    <w:rsid w:val="009E2CE5"/>
    <w:rsid w:val="009F52A6"/>
    <w:rsid w:val="009F745C"/>
    <w:rsid w:val="00A04E2C"/>
    <w:rsid w:val="00A146C6"/>
    <w:rsid w:val="00A202F9"/>
    <w:rsid w:val="00A4067B"/>
    <w:rsid w:val="00A45C3F"/>
    <w:rsid w:val="00A46045"/>
    <w:rsid w:val="00A47C1E"/>
    <w:rsid w:val="00A6539E"/>
    <w:rsid w:val="00A70E6A"/>
    <w:rsid w:val="00A72D24"/>
    <w:rsid w:val="00A74F48"/>
    <w:rsid w:val="00A75BB2"/>
    <w:rsid w:val="00A879D8"/>
    <w:rsid w:val="00A931BA"/>
    <w:rsid w:val="00AA6571"/>
    <w:rsid w:val="00AC3801"/>
    <w:rsid w:val="00AC556A"/>
    <w:rsid w:val="00AC5A2F"/>
    <w:rsid w:val="00AD0851"/>
    <w:rsid w:val="00AE13ED"/>
    <w:rsid w:val="00AE20C6"/>
    <w:rsid w:val="00AE53D3"/>
    <w:rsid w:val="00AE5672"/>
    <w:rsid w:val="00AF648E"/>
    <w:rsid w:val="00B01759"/>
    <w:rsid w:val="00B05721"/>
    <w:rsid w:val="00B078E2"/>
    <w:rsid w:val="00B21087"/>
    <w:rsid w:val="00B21575"/>
    <w:rsid w:val="00B238EA"/>
    <w:rsid w:val="00B25AD2"/>
    <w:rsid w:val="00B26D77"/>
    <w:rsid w:val="00B27957"/>
    <w:rsid w:val="00B3011A"/>
    <w:rsid w:val="00B32189"/>
    <w:rsid w:val="00B32D09"/>
    <w:rsid w:val="00B41226"/>
    <w:rsid w:val="00B44169"/>
    <w:rsid w:val="00B51577"/>
    <w:rsid w:val="00B52E55"/>
    <w:rsid w:val="00B564BC"/>
    <w:rsid w:val="00B603AD"/>
    <w:rsid w:val="00B60750"/>
    <w:rsid w:val="00B611C8"/>
    <w:rsid w:val="00B62141"/>
    <w:rsid w:val="00B65C8F"/>
    <w:rsid w:val="00B70C42"/>
    <w:rsid w:val="00B712A8"/>
    <w:rsid w:val="00B71F05"/>
    <w:rsid w:val="00B7452B"/>
    <w:rsid w:val="00B773EC"/>
    <w:rsid w:val="00B81BD2"/>
    <w:rsid w:val="00B86DFF"/>
    <w:rsid w:val="00B86E4D"/>
    <w:rsid w:val="00B870D6"/>
    <w:rsid w:val="00B8763A"/>
    <w:rsid w:val="00B91ED5"/>
    <w:rsid w:val="00B95437"/>
    <w:rsid w:val="00B96831"/>
    <w:rsid w:val="00B978FB"/>
    <w:rsid w:val="00BA2AF3"/>
    <w:rsid w:val="00BA5C62"/>
    <w:rsid w:val="00BB03C7"/>
    <w:rsid w:val="00BB4104"/>
    <w:rsid w:val="00BB5039"/>
    <w:rsid w:val="00BB56B2"/>
    <w:rsid w:val="00BB792F"/>
    <w:rsid w:val="00BC3277"/>
    <w:rsid w:val="00BC568C"/>
    <w:rsid w:val="00BC5B51"/>
    <w:rsid w:val="00BC78E6"/>
    <w:rsid w:val="00BD0C7D"/>
    <w:rsid w:val="00BD183F"/>
    <w:rsid w:val="00BD31A9"/>
    <w:rsid w:val="00BD3E72"/>
    <w:rsid w:val="00BD49E4"/>
    <w:rsid w:val="00BD6A81"/>
    <w:rsid w:val="00BD6B27"/>
    <w:rsid w:val="00BE3B4E"/>
    <w:rsid w:val="00BE51E4"/>
    <w:rsid w:val="00BE5531"/>
    <w:rsid w:val="00BE58B1"/>
    <w:rsid w:val="00BE5D41"/>
    <w:rsid w:val="00BF43DC"/>
    <w:rsid w:val="00C01E30"/>
    <w:rsid w:val="00C0351B"/>
    <w:rsid w:val="00C06AC7"/>
    <w:rsid w:val="00C15791"/>
    <w:rsid w:val="00C16C32"/>
    <w:rsid w:val="00C17E34"/>
    <w:rsid w:val="00C2514D"/>
    <w:rsid w:val="00C2519E"/>
    <w:rsid w:val="00C26AD8"/>
    <w:rsid w:val="00C32C59"/>
    <w:rsid w:val="00C33294"/>
    <w:rsid w:val="00C3329D"/>
    <w:rsid w:val="00C36368"/>
    <w:rsid w:val="00C404E1"/>
    <w:rsid w:val="00C45CFE"/>
    <w:rsid w:val="00C4788B"/>
    <w:rsid w:val="00C529EE"/>
    <w:rsid w:val="00C56850"/>
    <w:rsid w:val="00C650F3"/>
    <w:rsid w:val="00C6567F"/>
    <w:rsid w:val="00C679C4"/>
    <w:rsid w:val="00C70578"/>
    <w:rsid w:val="00C70F43"/>
    <w:rsid w:val="00C72F96"/>
    <w:rsid w:val="00C75B54"/>
    <w:rsid w:val="00C77E89"/>
    <w:rsid w:val="00C81C15"/>
    <w:rsid w:val="00C8256A"/>
    <w:rsid w:val="00C84227"/>
    <w:rsid w:val="00C84CC2"/>
    <w:rsid w:val="00C8639D"/>
    <w:rsid w:val="00C8765F"/>
    <w:rsid w:val="00C93A31"/>
    <w:rsid w:val="00C95C83"/>
    <w:rsid w:val="00CA2E84"/>
    <w:rsid w:val="00CA31A0"/>
    <w:rsid w:val="00CA7249"/>
    <w:rsid w:val="00CB292A"/>
    <w:rsid w:val="00CB3325"/>
    <w:rsid w:val="00CC49DE"/>
    <w:rsid w:val="00CC6536"/>
    <w:rsid w:val="00CC695D"/>
    <w:rsid w:val="00CC74B1"/>
    <w:rsid w:val="00CC75C5"/>
    <w:rsid w:val="00CE6FDA"/>
    <w:rsid w:val="00CF64E0"/>
    <w:rsid w:val="00D02A68"/>
    <w:rsid w:val="00D07FD6"/>
    <w:rsid w:val="00D1452D"/>
    <w:rsid w:val="00D15986"/>
    <w:rsid w:val="00D161B2"/>
    <w:rsid w:val="00D17D12"/>
    <w:rsid w:val="00D17DF6"/>
    <w:rsid w:val="00D20758"/>
    <w:rsid w:val="00D21B0A"/>
    <w:rsid w:val="00D21C11"/>
    <w:rsid w:val="00D22DF0"/>
    <w:rsid w:val="00D27AFA"/>
    <w:rsid w:val="00D3300A"/>
    <w:rsid w:val="00D359CF"/>
    <w:rsid w:val="00D40F87"/>
    <w:rsid w:val="00D46870"/>
    <w:rsid w:val="00D46C0F"/>
    <w:rsid w:val="00D4759F"/>
    <w:rsid w:val="00D47648"/>
    <w:rsid w:val="00D508B2"/>
    <w:rsid w:val="00D54325"/>
    <w:rsid w:val="00D548C4"/>
    <w:rsid w:val="00D55C9B"/>
    <w:rsid w:val="00D63DB8"/>
    <w:rsid w:val="00D660C4"/>
    <w:rsid w:val="00D666FB"/>
    <w:rsid w:val="00D6680B"/>
    <w:rsid w:val="00D66935"/>
    <w:rsid w:val="00D728D4"/>
    <w:rsid w:val="00D72BE1"/>
    <w:rsid w:val="00D74540"/>
    <w:rsid w:val="00D76FE6"/>
    <w:rsid w:val="00D80095"/>
    <w:rsid w:val="00D810E5"/>
    <w:rsid w:val="00D81131"/>
    <w:rsid w:val="00D854D2"/>
    <w:rsid w:val="00D85ABA"/>
    <w:rsid w:val="00D9153E"/>
    <w:rsid w:val="00D94EB4"/>
    <w:rsid w:val="00D95457"/>
    <w:rsid w:val="00D95DDB"/>
    <w:rsid w:val="00DA2C20"/>
    <w:rsid w:val="00DA2C38"/>
    <w:rsid w:val="00DB4A95"/>
    <w:rsid w:val="00DB7C25"/>
    <w:rsid w:val="00DC2A0F"/>
    <w:rsid w:val="00DC3357"/>
    <w:rsid w:val="00DC34D6"/>
    <w:rsid w:val="00DC3FAB"/>
    <w:rsid w:val="00DC403E"/>
    <w:rsid w:val="00DC4CE3"/>
    <w:rsid w:val="00DD2D34"/>
    <w:rsid w:val="00DD31D6"/>
    <w:rsid w:val="00DD4032"/>
    <w:rsid w:val="00DD441F"/>
    <w:rsid w:val="00DD6026"/>
    <w:rsid w:val="00DD7445"/>
    <w:rsid w:val="00DF08C9"/>
    <w:rsid w:val="00DF1F5B"/>
    <w:rsid w:val="00DF506D"/>
    <w:rsid w:val="00DF50FC"/>
    <w:rsid w:val="00DF7B03"/>
    <w:rsid w:val="00E01FEC"/>
    <w:rsid w:val="00E0755B"/>
    <w:rsid w:val="00E133B7"/>
    <w:rsid w:val="00E16AAB"/>
    <w:rsid w:val="00E20EAA"/>
    <w:rsid w:val="00E21E23"/>
    <w:rsid w:val="00E23814"/>
    <w:rsid w:val="00E25E7E"/>
    <w:rsid w:val="00E26954"/>
    <w:rsid w:val="00E26D67"/>
    <w:rsid w:val="00E318D3"/>
    <w:rsid w:val="00E326C0"/>
    <w:rsid w:val="00E36F91"/>
    <w:rsid w:val="00E40F70"/>
    <w:rsid w:val="00E41AF3"/>
    <w:rsid w:val="00E421C4"/>
    <w:rsid w:val="00E47D15"/>
    <w:rsid w:val="00E51C4C"/>
    <w:rsid w:val="00E70428"/>
    <w:rsid w:val="00E72472"/>
    <w:rsid w:val="00E80BF7"/>
    <w:rsid w:val="00E80FCA"/>
    <w:rsid w:val="00E81929"/>
    <w:rsid w:val="00E82159"/>
    <w:rsid w:val="00E83287"/>
    <w:rsid w:val="00E85D3F"/>
    <w:rsid w:val="00E86FDE"/>
    <w:rsid w:val="00E9149A"/>
    <w:rsid w:val="00E93BE0"/>
    <w:rsid w:val="00E9651B"/>
    <w:rsid w:val="00E975B0"/>
    <w:rsid w:val="00EA141D"/>
    <w:rsid w:val="00EA3DF0"/>
    <w:rsid w:val="00EA60DD"/>
    <w:rsid w:val="00EA637A"/>
    <w:rsid w:val="00EA7A08"/>
    <w:rsid w:val="00EB1D67"/>
    <w:rsid w:val="00EB2873"/>
    <w:rsid w:val="00EB557B"/>
    <w:rsid w:val="00EB5992"/>
    <w:rsid w:val="00EB5DD1"/>
    <w:rsid w:val="00EB705E"/>
    <w:rsid w:val="00EC17B8"/>
    <w:rsid w:val="00EC207F"/>
    <w:rsid w:val="00EC33E6"/>
    <w:rsid w:val="00EC7B81"/>
    <w:rsid w:val="00ED11E1"/>
    <w:rsid w:val="00ED1B7E"/>
    <w:rsid w:val="00ED471B"/>
    <w:rsid w:val="00ED486A"/>
    <w:rsid w:val="00EE31F9"/>
    <w:rsid w:val="00EE3BC1"/>
    <w:rsid w:val="00EE7C24"/>
    <w:rsid w:val="00EF19C3"/>
    <w:rsid w:val="00EF1A93"/>
    <w:rsid w:val="00EF30DB"/>
    <w:rsid w:val="00F0106F"/>
    <w:rsid w:val="00F03224"/>
    <w:rsid w:val="00F04822"/>
    <w:rsid w:val="00F04AEE"/>
    <w:rsid w:val="00F04CEA"/>
    <w:rsid w:val="00F0740E"/>
    <w:rsid w:val="00F11D96"/>
    <w:rsid w:val="00F12AF7"/>
    <w:rsid w:val="00F12B99"/>
    <w:rsid w:val="00F13386"/>
    <w:rsid w:val="00F15B25"/>
    <w:rsid w:val="00F2328B"/>
    <w:rsid w:val="00F26753"/>
    <w:rsid w:val="00F30A46"/>
    <w:rsid w:val="00F32C11"/>
    <w:rsid w:val="00F404BB"/>
    <w:rsid w:val="00F41242"/>
    <w:rsid w:val="00F41415"/>
    <w:rsid w:val="00F41826"/>
    <w:rsid w:val="00F42B89"/>
    <w:rsid w:val="00F4520F"/>
    <w:rsid w:val="00F4594B"/>
    <w:rsid w:val="00F50454"/>
    <w:rsid w:val="00F527A0"/>
    <w:rsid w:val="00F6106C"/>
    <w:rsid w:val="00F6138F"/>
    <w:rsid w:val="00F6413F"/>
    <w:rsid w:val="00F72BE6"/>
    <w:rsid w:val="00F72FB6"/>
    <w:rsid w:val="00F75B32"/>
    <w:rsid w:val="00F75F7D"/>
    <w:rsid w:val="00F87AB8"/>
    <w:rsid w:val="00FA4FF2"/>
    <w:rsid w:val="00FA6ABC"/>
    <w:rsid w:val="00FA70F7"/>
    <w:rsid w:val="00FB2E97"/>
    <w:rsid w:val="00FB5572"/>
    <w:rsid w:val="00FB575A"/>
    <w:rsid w:val="00FC32AE"/>
    <w:rsid w:val="00FC39C0"/>
    <w:rsid w:val="00FC536E"/>
    <w:rsid w:val="00FC7D40"/>
    <w:rsid w:val="00FD68C6"/>
    <w:rsid w:val="00FD77C7"/>
    <w:rsid w:val="00FD77D3"/>
    <w:rsid w:val="00FE6BF5"/>
    <w:rsid w:val="00FE7E93"/>
    <w:rsid w:val="00FF32CD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A8E75"/>
  <w15:docId w15:val="{BA80B053-8EED-4965-9D5D-B700EAB7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EA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6D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6D1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C72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6954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">
    <w:name w:val="text"/>
    <w:basedOn w:val="a"/>
    <w:rsid w:val="002353B8"/>
    <w:pPr>
      <w:widowControl/>
      <w:spacing w:before="100" w:beforeAutospacing="1" w:after="100" w:afterAutospacing="1" w:line="270" w:lineRule="atLeast"/>
    </w:pPr>
    <w:rPr>
      <w:rFonts w:ascii="sө" w:eastAsia="Arial Unicode MS" w:hAnsi="sө" w:cs="Arial Unicode MS"/>
      <w:color w:val="336666"/>
      <w:kern w:val="0"/>
      <w:sz w:val="21"/>
      <w:szCs w:val="21"/>
    </w:rPr>
  </w:style>
  <w:style w:type="paragraph" w:styleId="aa">
    <w:name w:val="List Paragraph"/>
    <w:basedOn w:val="a"/>
    <w:uiPriority w:val="34"/>
    <w:qFormat/>
    <w:rsid w:val="005C7D0B"/>
    <w:pPr>
      <w:ind w:left="480"/>
    </w:pPr>
  </w:style>
  <w:style w:type="paragraph" w:customStyle="1" w:styleId="cjk">
    <w:name w:val="cjk"/>
    <w:basedOn w:val="a"/>
    <w:rsid w:val="0065561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anew.ntue.edu.tw/p/412-1042-1798.php?Lang=zh-tw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mmigration.gov.tw/53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4XNemucKoFKzQLS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&#23492;&#33267;lilacjsnow@tea.ntue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anew.ntue.edu.tw/p/412-1042-1798.php?Lang=zh-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C820-F5E1-42EF-97C1-CD48C97D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2017-05-02T05:50:00Z</cp:lastPrinted>
  <dcterms:created xsi:type="dcterms:W3CDTF">2022-03-10T08:10:00Z</dcterms:created>
  <dcterms:modified xsi:type="dcterms:W3CDTF">2024-04-29T02:42:00Z</dcterms:modified>
</cp:coreProperties>
</file>