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738DD" w14:textId="77777777" w:rsidR="00FD2CF0" w:rsidRPr="007729F7" w:rsidRDefault="00E57704" w:rsidP="002044EB">
      <w:pPr>
        <w:ind w:leftChars="-177" w:left="-425" w:rightChars="-203" w:right="-487"/>
        <w:jc w:val="center"/>
        <w:rPr>
          <w:b/>
        </w:rPr>
      </w:pPr>
      <w:r w:rsidRPr="007729F7">
        <w:rPr>
          <w:rFonts w:hint="eastAsia"/>
          <w:b/>
        </w:rPr>
        <w:t>國立臺北教育大學</w:t>
      </w:r>
      <w:r w:rsidR="00A212CA" w:rsidRPr="007729F7">
        <w:rPr>
          <w:rFonts w:hint="eastAsia"/>
          <w:b/>
        </w:rPr>
        <w:t>學生冰箱管理要點（修訂版）</w:t>
      </w:r>
    </w:p>
    <w:p w14:paraId="1D2DA727" w14:textId="7412F8F0" w:rsidR="007729F7" w:rsidRPr="007729F7" w:rsidRDefault="007729F7" w:rsidP="007729F7">
      <w:pPr>
        <w:jc w:val="center"/>
        <w:rPr>
          <w:rFonts w:ascii="Times New Roman" w:hAnsi="Times New Roman" w:cs="Times New Roman"/>
          <w:b/>
        </w:rPr>
      </w:pPr>
      <w:r w:rsidRPr="007729F7">
        <w:rPr>
          <w:rFonts w:ascii="Times New Roman" w:hAnsi="Times New Roman" w:cs="Times New Roman"/>
          <w:b/>
        </w:rPr>
        <w:t>National Taipei University of Education Guidelines for Refrigerator Management</w:t>
      </w:r>
      <w:r w:rsidRPr="00750219">
        <w:rPr>
          <w:rFonts w:ascii="Times New Roman" w:hAnsi="Times New Roman" w:cs="Times New Roman"/>
          <w:b/>
          <w:color w:val="000000" w:themeColor="text1"/>
        </w:rPr>
        <w:t>（</w:t>
      </w:r>
      <w:r w:rsidRPr="00750219">
        <w:rPr>
          <w:rFonts w:ascii="Times New Roman" w:hAnsi="Times New Roman" w:cs="Times New Roman"/>
          <w:b/>
          <w:color w:val="000000" w:themeColor="text1"/>
        </w:rPr>
        <w:t>Revised Version</w:t>
      </w:r>
      <w:r w:rsidRPr="00750219">
        <w:rPr>
          <w:rFonts w:ascii="Times New Roman" w:hAnsi="Times New Roman" w:cs="Times New Roman"/>
          <w:b/>
          <w:color w:val="000000" w:themeColor="text1"/>
        </w:rPr>
        <w:t>）</w:t>
      </w:r>
    </w:p>
    <w:p w14:paraId="577D2BB5" w14:textId="77777777" w:rsidR="00A212CA" w:rsidRDefault="00A212CA" w:rsidP="002044EB">
      <w:pPr>
        <w:ind w:leftChars="-177" w:left="-425" w:rightChars="-203" w:right="-487"/>
        <w:jc w:val="center"/>
      </w:pPr>
    </w:p>
    <w:p w14:paraId="7802AC25" w14:textId="77777777" w:rsidR="00A212CA" w:rsidRDefault="00A212CA" w:rsidP="002044EB">
      <w:pPr>
        <w:pStyle w:val="a3"/>
        <w:numPr>
          <w:ilvl w:val="0"/>
          <w:numId w:val="1"/>
        </w:numPr>
        <w:ind w:leftChars="-177" w:left="55" w:rightChars="-203" w:right="-487"/>
      </w:pPr>
      <w:r>
        <w:rPr>
          <w:rFonts w:hint="eastAsia"/>
        </w:rPr>
        <w:t>本校為使在校住宿學生，能得到適切照應及提升優良生活品質環境，並培養學生高尚品德</w:t>
      </w:r>
      <w:r w:rsidR="00AD62DA">
        <w:rPr>
          <w:rFonts w:hint="eastAsia"/>
        </w:rPr>
        <w:t>與人格，依</w:t>
      </w:r>
      <w:r>
        <w:rPr>
          <w:rFonts w:hint="eastAsia"/>
        </w:rPr>
        <w:t>據住宿生座談會決議</w:t>
      </w:r>
      <w:r w:rsidR="00AD62DA">
        <w:rPr>
          <w:rFonts w:hint="eastAsia"/>
        </w:rPr>
        <w:t>，於第一、第二宿舍一樓、五樓各放置電冰箱</w:t>
      </w:r>
      <w:r w:rsidR="00AD62DA">
        <w:rPr>
          <w:rFonts w:hint="eastAsia"/>
        </w:rPr>
        <w:t>2</w:t>
      </w:r>
      <w:r w:rsidR="00AD62DA">
        <w:rPr>
          <w:rFonts w:hint="eastAsia"/>
        </w:rPr>
        <w:t>台，以方便學生存放食物，俾實現學生宿舍生活自治委員會管理程序與功能，特訂定本規定。</w:t>
      </w:r>
    </w:p>
    <w:p w14:paraId="0B639C1E" w14:textId="21BC6DAE" w:rsidR="007729F7" w:rsidRDefault="007729F7" w:rsidP="007729F7">
      <w:pPr>
        <w:jc w:val="both"/>
      </w:pPr>
      <w:r w:rsidRPr="007729F7">
        <w:rPr>
          <w:rFonts w:ascii="Times New Roman" w:hAnsi="Times New Roman" w:cs="Times New Roman"/>
        </w:rPr>
        <w:t>Through the decision made during the dorm resident symposi</w:t>
      </w:r>
      <w:r w:rsidRPr="00750219">
        <w:rPr>
          <w:rFonts w:ascii="Times New Roman" w:hAnsi="Times New Roman" w:cs="Times New Roman"/>
          <w:color w:val="000000" w:themeColor="text1"/>
        </w:rPr>
        <w:t xml:space="preserve">um, the university has installed refrigerators </w:t>
      </w:r>
      <w:r w:rsidRPr="00750219">
        <w:rPr>
          <w:rFonts w:ascii="Times New Roman" w:hAnsi="Times New Roman" w:cs="Times New Roman" w:hint="eastAsia"/>
          <w:color w:val="000000" w:themeColor="text1"/>
        </w:rPr>
        <w:t xml:space="preserve">on the </w:t>
      </w:r>
      <w:r w:rsidRPr="00750219">
        <w:rPr>
          <w:rFonts w:ascii="Times New Roman" w:hAnsi="Times New Roman" w:cs="Times New Roman"/>
          <w:color w:val="000000" w:themeColor="text1"/>
        </w:rPr>
        <w:t>1</w:t>
      </w:r>
      <w:r w:rsidRPr="00750219">
        <w:rPr>
          <w:rFonts w:ascii="Times New Roman" w:hAnsi="Times New Roman" w:cs="Times New Roman"/>
          <w:color w:val="000000" w:themeColor="text1"/>
          <w:vertAlign w:val="superscript"/>
        </w:rPr>
        <w:t>st</w:t>
      </w:r>
      <w:r w:rsidRPr="00750219">
        <w:rPr>
          <w:rFonts w:ascii="Times New Roman" w:hAnsi="Times New Roman" w:cs="Times New Roman" w:hint="eastAsia"/>
          <w:color w:val="000000" w:themeColor="text1"/>
        </w:rPr>
        <w:t xml:space="preserve"> and 5</w:t>
      </w:r>
      <w:r w:rsidRPr="00750219">
        <w:rPr>
          <w:rFonts w:ascii="Times New Roman" w:hAnsi="Times New Roman" w:cs="Times New Roman" w:hint="eastAsia"/>
          <w:color w:val="000000" w:themeColor="text1"/>
          <w:vertAlign w:val="superscript"/>
        </w:rPr>
        <w:t>nd</w:t>
      </w:r>
      <w:r w:rsidRPr="00750219">
        <w:rPr>
          <w:rFonts w:ascii="Times New Roman" w:hAnsi="Times New Roman" w:cs="Times New Roman" w:hint="eastAsia"/>
          <w:color w:val="000000" w:themeColor="text1"/>
        </w:rPr>
        <w:t xml:space="preserve"> floor </w:t>
      </w:r>
      <w:r w:rsidRPr="00750219">
        <w:rPr>
          <w:rFonts w:ascii="Times New Roman" w:hAnsi="Times New Roman" w:cs="Times New Roman"/>
          <w:color w:val="000000" w:themeColor="text1"/>
        </w:rPr>
        <w:t>in the 1</w:t>
      </w:r>
      <w:r w:rsidRPr="00750219">
        <w:rPr>
          <w:rFonts w:ascii="Times New Roman" w:hAnsi="Times New Roman" w:cs="Times New Roman"/>
          <w:color w:val="000000" w:themeColor="text1"/>
          <w:vertAlign w:val="superscript"/>
        </w:rPr>
        <w:t>st</w:t>
      </w:r>
      <w:r w:rsidRPr="00750219">
        <w:rPr>
          <w:rFonts w:ascii="Times New Roman" w:hAnsi="Times New Roman" w:cs="Times New Roman"/>
          <w:color w:val="000000" w:themeColor="text1"/>
        </w:rPr>
        <w:t xml:space="preserve"> and 2</w:t>
      </w:r>
      <w:r w:rsidRPr="00750219">
        <w:rPr>
          <w:rFonts w:ascii="Times New Roman" w:hAnsi="Times New Roman" w:cs="Times New Roman"/>
          <w:color w:val="000000" w:themeColor="text1"/>
          <w:vertAlign w:val="superscript"/>
        </w:rPr>
        <w:t>nd</w:t>
      </w:r>
      <w:r w:rsidRPr="00750219">
        <w:rPr>
          <w:rFonts w:ascii="Times New Roman" w:hAnsi="Times New Roman" w:cs="Times New Roman"/>
          <w:color w:val="000000" w:themeColor="text1"/>
        </w:rPr>
        <w:t xml:space="preserve"> Dormitory for students to put their food. </w:t>
      </w:r>
      <w:r w:rsidRPr="007729F7">
        <w:rPr>
          <w:rFonts w:ascii="Times New Roman" w:hAnsi="Times New Roman" w:cs="Times New Roman"/>
        </w:rPr>
        <w:t>This is to ensure that students receive care, to enhance the quality of their living environment, and to nurture students</w:t>
      </w:r>
      <w:r w:rsidRPr="007729F7">
        <w:rPr>
          <w:rFonts w:ascii="Helvetica" w:eastAsia="Helvetica" w:hAnsi="Helvetica" w:cs="Helvetica"/>
        </w:rPr>
        <w:t>’</w:t>
      </w:r>
      <w:r w:rsidRPr="007729F7">
        <w:rPr>
          <w:rFonts w:ascii="Times New Roman" w:hAnsi="Times New Roman" w:cs="Times New Roman"/>
        </w:rPr>
        <w:t xml:space="preserve"> ethical behavior. These guidelines have been drafted as part of the management procedures and functions for the NTUE Dormitory Committee.  </w:t>
      </w:r>
    </w:p>
    <w:p w14:paraId="19930F24" w14:textId="77777777" w:rsidR="00AD62DA" w:rsidRDefault="00AD62DA" w:rsidP="002044EB">
      <w:pPr>
        <w:pStyle w:val="a3"/>
        <w:numPr>
          <w:ilvl w:val="0"/>
          <w:numId w:val="1"/>
        </w:numPr>
        <w:ind w:leftChars="-177" w:left="55" w:rightChars="-203" w:right="-487"/>
      </w:pPr>
      <w:r>
        <w:rPr>
          <w:rFonts w:hint="eastAsia"/>
        </w:rPr>
        <w:t>實施對象以本校全體住宿生為主。</w:t>
      </w:r>
    </w:p>
    <w:p w14:paraId="7E259C89" w14:textId="70EB21E0" w:rsidR="007729F7" w:rsidRDefault="007729F7" w:rsidP="007729F7">
      <w:pPr>
        <w:ind w:rightChars="-203" w:right="-487"/>
      </w:pPr>
      <w:r w:rsidRPr="007729F7">
        <w:rPr>
          <w:rFonts w:ascii="Times New Roman" w:hAnsi="Times New Roman" w:cs="Times New Roman"/>
        </w:rPr>
        <w:t>These guidelines will apply primarily to residents of the university dormitory</w:t>
      </w:r>
      <w:r>
        <w:rPr>
          <w:rFonts w:ascii="Times New Roman" w:hAnsi="Times New Roman" w:cs="Times New Roman" w:hint="eastAsia"/>
        </w:rPr>
        <w:t>.</w:t>
      </w:r>
    </w:p>
    <w:p w14:paraId="39B889C2" w14:textId="77777777" w:rsidR="00AD62DA" w:rsidRDefault="00AD62DA" w:rsidP="002044EB">
      <w:pPr>
        <w:pStyle w:val="a3"/>
        <w:numPr>
          <w:ilvl w:val="0"/>
          <w:numId w:val="1"/>
        </w:numPr>
        <w:ind w:leftChars="-177" w:left="55" w:rightChars="-203" w:right="-487"/>
      </w:pPr>
      <w:r>
        <w:rPr>
          <w:rFonts w:hint="eastAsia"/>
        </w:rPr>
        <w:t>本校學生冰箱由宿舍志工負責管理及清理，除依本辦法辦理外，另涉及重大校規事件，將依學校學生獎懲辦法處理。</w:t>
      </w:r>
    </w:p>
    <w:p w14:paraId="45B5FFD0" w14:textId="4A093718" w:rsidR="007729F7" w:rsidRDefault="007729F7" w:rsidP="007729F7">
      <w:pPr>
        <w:jc w:val="both"/>
      </w:pPr>
      <w:r w:rsidRPr="007729F7">
        <w:rPr>
          <w:rFonts w:ascii="Times New Roman" w:hAnsi="Times New Roman" w:cs="Times New Roman"/>
        </w:rPr>
        <w:t>Student refrigerators of the university shall be ma</w:t>
      </w:r>
      <w:r w:rsidR="009957E0">
        <w:rPr>
          <w:rFonts w:ascii="Times New Roman" w:hAnsi="Times New Roman" w:cs="Times New Roman"/>
        </w:rPr>
        <w:t>naged</w:t>
      </w:r>
      <w:r w:rsidR="009957E0">
        <w:rPr>
          <w:rFonts w:ascii="Times New Roman" w:hAnsi="Times New Roman" w:cs="Times New Roman" w:hint="eastAsia"/>
        </w:rPr>
        <w:t xml:space="preserve"> and cleaned</w:t>
      </w:r>
      <w:r w:rsidR="009957E0">
        <w:rPr>
          <w:rFonts w:ascii="Times New Roman" w:hAnsi="Times New Roman" w:cs="Times New Roman"/>
        </w:rPr>
        <w:t xml:space="preserve"> by dormitory volunteer</w:t>
      </w:r>
      <w:r w:rsidR="009957E0">
        <w:rPr>
          <w:rFonts w:ascii="Times New Roman" w:hAnsi="Times New Roman" w:cs="Times New Roman" w:hint="eastAsia"/>
        </w:rPr>
        <w:t>s</w:t>
      </w:r>
      <w:r w:rsidRPr="007729F7">
        <w:rPr>
          <w:rFonts w:ascii="Times New Roman" w:hAnsi="Times New Roman" w:cs="Times New Roman"/>
        </w:rPr>
        <w:t>. Aside from these guidelines, incidents involving major violations of university regulations will be handled by the university</w:t>
      </w:r>
      <w:r w:rsidRPr="007729F7">
        <w:rPr>
          <w:rFonts w:ascii="Helvetica" w:eastAsia="Helvetica" w:hAnsi="Helvetica" w:cs="Helvetica"/>
        </w:rPr>
        <w:t>’s Guidelines on Student Reward and Punishment</w:t>
      </w:r>
      <w:r w:rsidRPr="007729F7">
        <w:rPr>
          <w:rFonts w:ascii="Times New Roman" w:hAnsi="Times New Roman" w:cs="Times New Roman"/>
        </w:rPr>
        <w:t>.</w:t>
      </w:r>
    </w:p>
    <w:p w14:paraId="77899B5C" w14:textId="77777777" w:rsidR="00AD62DA" w:rsidRDefault="00AD62DA" w:rsidP="002044EB">
      <w:pPr>
        <w:pStyle w:val="a3"/>
        <w:numPr>
          <w:ilvl w:val="0"/>
          <w:numId w:val="1"/>
        </w:numPr>
        <w:ind w:leftChars="-177" w:left="55" w:rightChars="-203" w:right="-487"/>
      </w:pPr>
      <w:r>
        <w:rPr>
          <w:rFonts w:hint="eastAsia"/>
        </w:rPr>
        <w:t>每學期第二週開放使用，並於當學期離宿前次清理日清空，停止使用</w:t>
      </w:r>
      <w:r w:rsidR="004F6116">
        <w:rPr>
          <w:rFonts w:hint="eastAsia"/>
        </w:rPr>
        <w:t>。（清空日依該學期公告為準）</w:t>
      </w:r>
    </w:p>
    <w:p w14:paraId="5B34BDB8" w14:textId="0FB94735" w:rsidR="009957E0" w:rsidRDefault="009957E0" w:rsidP="009957E0">
      <w:pPr>
        <w:pStyle w:val="a3"/>
        <w:ind w:leftChars="0" w:left="55" w:rightChars="-203" w:right="-487"/>
      </w:pPr>
      <w:r w:rsidRPr="009B3FBB">
        <w:rPr>
          <w:rFonts w:ascii="Times New Roman" w:hAnsi="Times New Roman" w:cs="Times New Roman"/>
        </w:rPr>
        <w:t xml:space="preserve">Dorm residents can start using the refrigerator on the second week of each semester. It should be emptied and unplugged the day before </w:t>
      </w:r>
      <w:r>
        <w:rPr>
          <w:rFonts w:ascii="Times New Roman" w:hAnsi="Times New Roman" w:cs="Times New Roman"/>
        </w:rPr>
        <w:t xml:space="preserve">students </w:t>
      </w:r>
      <w:r w:rsidRPr="009B3FBB">
        <w:rPr>
          <w:rFonts w:ascii="Times New Roman" w:hAnsi="Times New Roman" w:cs="Times New Roman"/>
        </w:rPr>
        <w:t>leav</w:t>
      </w:r>
      <w:r>
        <w:rPr>
          <w:rFonts w:ascii="Times New Roman" w:hAnsi="Times New Roman" w:cs="Times New Roman"/>
        </w:rPr>
        <w:t>e</w:t>
      </w:r>
      <w:r w:rsidRPr="009B3FBB">
        <w:rPr>
          <w:rFonts w:ascii="Times New Roman" w:hAnsi="Times New Roman" w:cs="Times New Roman"/>
        </w:rPr>
        <w:t xml:space="preserve"> the dormitory for the semester</w:t>
      </w:r>
      <w:r w:rsidRPr="00750219">
        <w:rPr>
          <w:rFonts w:ascii="Times New Roman" w:hAnsi="Times New Roman" w:cs="Times New Roman"/>
          <w:color w:val="000000" w:themeColor="text1"/>
        </w:rPr>
        <w:t xml:space="preserve">. </w:t>
      </w:r>
      <w:r w:rsidRPr="00750219">
        <w:rPr>
          <w:rFonts w:ascii="Times New Roman" w:hAnsi="Times New Roman" w:cs="Times New Roman" w:hint="eastAsia"/>
          <w:color w:val="000000" w:themeColor="text1"/>
        </w:rPr>
        <w:t>(</w:t>
      </w:r>
      <w:r w:rsidR="00750219" w:rsidRPr="00750219">
        <w:rPr>
          <w:rFonts w:ascii="Times New Roman" w:hAnsi="Times New Roman" w:cs="Times New Roman"/>
          <w:color w:val="000000" w:themeColor="text1"/>
        </w:rPr>
        <w:t>The exact date of refrigerator cleaning will be announced by the end of the semester</w:t>
      </w:r>
      <w:r w:rsidR="005C34BB" w:rsidRPr="00750219">
        <w:rPr>
          <w:rFonts w:ascii="Times New Roman" w:hAnsi="Times New Roman" w:cs="Times New Roman" w:hint="eastAsia"/>
          <w:color w:val="000000" w:themeColor="text1"/>
        </w:rPr>
        <w:t>.</w:t>
      </w:r>
      <w:r w:rsidRPr="00750219">
        <w:rPr>
          <w:rFonts w:ascii="Times New Roman" w:hAnsi="Times New Roman" w:cs="Times New Roman" w:hint="eastAsia"/>
          <w:color w:val="000000" w:themeColor="text1"/>
        </w:rPr>
        <w:t>)</w:t>
      </w:r>
    </w:p>
    <w:p w14:paraId="751A07FD" w14:textId="77777777" w:rsidR="004F6116" w:rsidRDefault="004F6116" w:rsidP="002044EB">
      <w:pPr>
        <w:pStyle w:val="a3"/>
        <w:numPr>
          <w:ilvl w:val="0"/>
          <w:numId w:val="1"/>
        </w:numPr>
        <w:ind w:leftChars="-177" w:left="55" w:rightChars="-203" w:right="-487"/>
      </w:pPr>
      <w:r>
        <w:rPr>
          <w:rFonts w:hint="eastAsia"/>
        </w:rPr>
        <w:t>冰存物品必須填寫使用紀錄本，並確實黏貼標籤，以供識別之用，避免物品歸屬爭端，若未完整黏貼標籤，得視為無人物品處理。</w:t>
      </w:r>
    </w:p>
    <w:p w14:paraId="7CFC3EFB" w14:textId="01948EE9" w:rsidR="005C34BB" w:rsidRDefault="005C34BB" w:rsidP="005C34BB">
      <w:pPr>
        <w:jc w:val="both"/>
      </w:pPr>
      <w:r w:rsidRPr="005C34BB">
        <w:rPr>
          <w:rFonts w:ascii="Times New Roman" w:hAnsi="Times New Roman" w:cs="Times New Roman"/>
        </w:rPr>
        <w:t>Items stored in the refrigerator should be properly recorded on the log sheet and marked with special labels for identification purposes and to avoid any ownership issues. Any unlabeled or improperly labeled items will be considered unclaimed property and handled accordingly.</w:t>
      </w:r>
    </w:p>
    <w:p w14:paraId="02B16096" w14:textId="77777777" w:rsidR="004F6116" w:rsidRDefault="004F6116" w:rsidP="002044EB">
      <w:pPr>
        <w:pStyle w:val="a3"/>
        <w:numPr>
          <w:ilvl w:val="0"/>
          <w:numId w:val="1"/>
        </w:numPr>
        <w:ind w:leftChars="-177" w:left="55" w:rightChars="-203" w:right="-487"/>
      </w:pPr>
      <w:r>
        <w:rPr>
          <w:rFonts w:hint="eastAsia"/>
        </w:rPr>
        <w:t>每項冰存物品存放期限為</w:t>
      </w:r>
      <w:r>
        <w:rPr>
          <w:rFonts w:hint="eastAsia"/>
        </w:rPr>
        <w:t>3</w:t>
      </w:r>
      <w:r>
        <w:rPr>
          <w:rFonts w:hint="eastAsia"/>
        </w:rPr>
        <w:t>天（舉例：</w:t>
      </w:r>
      <w:r>
        <w:rPr>
          <w:rFonts w:hint="eastAsia"/>
        </w:rPr>
        <w:t>1</w:t>
      </w:r>
      <w:r>
        <w:rPr>
          <w:rFonts w:hint="eastAsia"/>
        </w:rPr>
        <w:t>日放入之物品，</w:t>
      </w:r>
      <w:r>
        <w:rPr>
          <w:rFonts w:hint="eastAsia"/>
        </w:rPr>
        <w:t>4</w:t>
      </w:r>
      <w:r>
        <w:rPr>
          <w:rFonts w:hint="eastAsia"/>
        </w:rPr>
        <w:t>日即視為過期），若需繼續放置，請同學於規定清理時間前完成標籤更換，否則視為過期物品處理。</w:t>
      </w:r>
    </w:p>
    <w:p w14:paraId="6F153191" w14:textId="77E6EC32" w:rsidR="005C34BB" w:rsidRDefault="005C34BB" w:rsidP="005C34BB">
      <w:pPr>
        <w:jc w:val="both"/>
      </w:pPr>
      <w:r w:rsidRPr="005C34BB">
        <w:rPr>
          <w:rFonts w:ascii="Times New Roman" w:hAnsi="Times New Roman" w:cs="Times New Roman"/>
        </w:rPr>
        <w:t>Each food item (object) can be stored for a maximum of three days.</w:t>
      </w:r>
      <w:r>
        <w:rPr>
          <w:rFonts w:ascii="Times New Roman" w:hAnsi="Times New Roman" w:cs="Times New Roman" w:hint="eastAsia"/>
        </w:rPr>
        <w:t xml:space="preserve"> </w:t>
      </w:r>
      <w:r w:rsidRPr="00750219">
        <w:rPr>
          <w:rFonts w:ascii="Times New Roman" w:hAnsi="Times New Roman" w:cs="Times New Roman" w:hint="eastAsia"/>
          <w:color w:val="000000" w:themeColor="text1"/>
        </w:rPr>
        <w:t>(</w:t>
      </w:r>
      <w:r w:rsidR="00750219" w:rsidRPr="00750219">
        <w:rPr>
          <w:rFonts w:ascii="Times New Roman" w:hAnsi="Times New Roman" w:cs="Times New Roman"/>
          <w:color w:val="000000" w:themeColor="text1"/>
        </w:rPr>
        <w:t>For example, i</w:t>
      </w:r>
      <w:r w:rsidR="00750219">
        <w:rPr>
          <w:rFonts w:ascii="Times New Roman" w:hAnsi="Times New Roman" w:cs="Times New Roman"/>
          <w:color w:val="000000" w:themeColor="text1"/>
        </w:rPr>
        <w:t>f you put your food on April 1</w:t>
      </w:r>
      <w:r w:rsidR="00750219">
        <w:rPr>
          <w:rFonts w:ascii="Times New Roman" w:hAnsi="Times New Roman" w:cs="Times New Roman" w:hint="eastAsia"/>
          <w:color w:val="000000" w:themeColor="text1"/>
          <w:vertAlign w:val="superscript"/>
        </w:rPr>
        <w:t>st</w:t>
      </w:r>
      <w:r w:rsidR="00750219" w:rsidRPr="00750219">
        <w:rPr>
          <w:rFonts w:ascii="Times New Roman" w:hAnsi="Times New Roman" w:cs="Times New Roman"/>
          <w:color w:val="000000" w:themeColor="text1"/>
        </w:rPr>
        <w:t>, it will be conside</w:t>
      </w:r>
      <w:r w:rsidR="00750219">
        <w:rPr>
          <w:rFonts w:ascii="Times New Roman" w:hAnsi="Times New Roman" w:cs="Times New Roman"/>
          <w:color w:val="000000" w:themeColor="text1"/>
        </w:rPr>
        <w:t>red as expired food on April 4</w:t>
      </w:r>
      <w:r w:rsidR="00750219">
        <w:rPr>
          <w:rFonts w:ascii="Times New Roman" w:hAnsi="Times New Roman" w:cs="Times New Roman" w:hint="eastAsia"/>
          <w:color w:val="000000" w:themeColor="text1"/>
          <w:vertAlign w:val="superscript"/>
        </w:rPr>
        <w:t>th</w:t>
      </w:r>
      <w:r w:rsidRPr="00750219">
        <w:rPr>
          <w:rFonts w:ascii="Times New Roman" w:hAnsi="Times New Roman" w:cs="Times New Roman" w:hint="eastAsia"/>
          <w:color w:val="000000" w:themeColor="text1"/>
        </w:rPr>
        <w:t>.)</w:t>
      </w:r>
      <w:r w:rsidRPr="005C34BB">
        <w:rPr>
          <w:rFonts w:ascii="Times New Roman" w:hAnsi="Times New Roman" w:cs="Times New Roman"/>
        </w:rPr>
        <w:t xml:space="preserve"> For </w:t>
      </w:r>
      <w:r w:rsidRPr="005C34BB">
        <w:rPr>
          <w:rFonts w:ascii="Times New Roman" w:hAnsi="Times New Roman" w:cs="Times New Roman"/>
        </w:rPr>
        <w:lastRenderedPageBreak/>
        <w:t>continued storage, please change labels before the scheduled cleaning. Otherwise, it will be considered as an expired food item and handled accordingly.</w:t>
      </w:r>
    </w:p>
    <w:p w14:paraId="2D5FE52A" w14:textId="77777777" w:rsidR="005C34BB" w:rsidRDefault="004F6116" w:rsidP="009044D5">
      <w:pPr>
        <w:pStyle w:val="a3"/>
        <w:numPr>
          <w:ilvl w:val="0"/>
          <w:numId w:val="1"/>
        </w:numPr>
        <w:ind w:leftChars="-177" w:left="55" w:rightChars="-203" w:right="-487"/>
      </w:pPr>
      <w:r>
        <w:rPr>
          <w:rFonts w:hint="eastAsia"/>
        </w:rPr>
        <w:t>學生冰箱清理做法說明：</w:t>
      </w:r>
    </w:p>
    <w:p w14:paraId="3030107E" w14:textId="52E74FA7" w:rsidR="009044D5" w:rsidRDefault="005C34BB" w:rsidP="005C34BB">
      <w:pPr>
        <w:pStyle w:val="a3"/>
        <w:ind w:leftChars="0" w:left="55" w:rightChars="-203" w:right="-487"/>
      </w:pPr>
      <w:r w:rsidRPr="009B3FBB">
        <w:rPr>
          <w:rFonts w:ascii="Times New Roman" w:hAnsi="Times New Roman" w:cs="Times New Roman"/>
        </w:rPr>
        <w:t>Cleaning</w:t>
      </w:r>
      <w:r>
        <w:rPr>
          <w:rFonts w:ascii="Times New Roman" w:hAnsi="Times New Roman" w:cs="Times New Roman"/>
        </w:rPr>
        <w:t xml:space="preserve"> of</w:t>
      </w:r>
      <w:r w:rsidRPr="009B3FBB">
        <w:rPr>
          <w:rFonts w:ascii="Times New Roman" w:hAnsi="Times New Roman" w:cs="Times New Roman"/>
        </w:rPr>
        <w:t xml:space="preserve"> the common refrigerator</w:t>
      </w:r>
      <w:r>
        <w:rPr>
          <w:rFonts w:ascii="Times New Roman" w:hAnsi="Times New Roman" w:cs="Times New Roman"/>
        </w:rPr>
        <w:t>s</w:t>
      </w:r>
      <w:r w:rsidRPr="009B3FBB">
        <w:rPr>
          <w:rFonts w:ascii="Times New Roman" w:hAnsi="Times New Roman" w:cs="Times New Roman"/>
        </w:rPr>
        <w:t xml:space="preserve"> in the dormitory shall be carried out as follows:</w:t>
      </w:r>
    </w:p>
    <w:p w14:paraId="1296C040" w14:textId="77777777" w:rsidR="005C34BB" w:rsidRDefault="004F6116" w:rsidP="005C34BB">
      <w:pPr>
        <w:pStyle w:val="a3"/>
        <w:numPr>
          <w:ilvl w:val="0"/>
          <w:numId w:val="2"/>
        </w:numPr>
        <w:ind w:leftChars="0" w:rightChars="-203" w:right="-487"/>
      </w:pPr>
      <w:r>
        <w:rPr>
          <w:rFonts w:hint="eastAsia"/>
        </w:rPr>
        <w:t>清理時間：每次清理日之</w:t>
      </w:r>
      <w:r>
        <w:rPr>
          <w:rFonts w:hint="eastAsia"/>
        </w:rPr>
        <w:t>22</w:t>
      </w:r>
      <w:r>
        <w:rPr>
          <w:rFonts w:hint="eastAsia"/>
        </w:rPr>
        <w:t>：</w:t>
      </w:r>
      <w:r>
        <w:rPr>
          <w:rFonts w:hint="eastAsia"/>
        </w:rPr>
        <w:t>00</w:t>
      </w:r>
      <w:r>
        <w:rPr>
          <w:rFonts w:hint="eastAsia"/>
        </w:rPr>
        <w:t>至</w:t>
      </w:r>
      <w:r>
        <w:rPr>
          <w:rFonts w:hint="eastAsia"/>
        </w:rPr>
        <w:t>22</w:t>
      </w:r>
      <w:r>
        <w:rPr>
          <w:rFonts w:hint="eastAsia"/>
        </w:rPr>
        <w:t>：</w:t>
      </w:r>
      <w:r>
        <w:rPr>
          <w:rFonts w:hint="eastAsia"/>
        </w:rPr>
        <w:t>30</w:t>
      </w:r>
      <w:r>
        <w:rPr>
          <w:rFonts w:hint="eastAsia"/>
        </w:rPr>
        <w:t>，每週</w:t>
      </w:r>
      <w:r>
        <w:rPr>
          <w:rFonts w:hint="eastAsia"/>
        </w:rPr>
        <w:t>2</w:t>
      </w:r>
      <w:r>
        <w:rPr>
          <w:rFonts w:hint="eastAsia"/>
        </w:rPr>
        <w:t>次。</w:t>
      </w:r>
    </w:p>
    <w:p w14:paraId="36ED80A7" w14:textId="3820274F" w:rsidR="005C34BB" w:rsidRPr="00750219" w:rsidRDefault="005C34BB" w:rsidP="005C34BB">
      <w:pPr>
        <w:pStyle w:val="a3"/>
        <w:ind w:leftChars="0" w:rightChars="-203" w:right="-487"/>
        <w:rPr>
          <w:rFonts w:ascii="Times New Roman" w:hAnsi="Times New Roman" w:cs="Times New Roman"/>
          <w:color w:val="000000" w:themeColor="text1"/>
        </w:rPr>
      </w:pPr>
      <w:r w:rsidRPr="00750219">
        <w:rPr>
          <w:rFonts w:ascii="Times New Roman" w:hAnsi="Times New Roman" w:cs="Times New Roman"/>
          <w:color w:val="000000" w:themeColor="text1"/>
        </w:rPr>
        <w:t>Cleaning time: 22:00</w:t>
      </w:r>
      <w:r w:rsidR="000B3A22" w:rsidRPr="00750219">
        <w:rPr>
          <w:rFonts w:ascii="Helvetica" w:eastAsia="Helvetica" w:hAnsi="Helvetica" w:cs="Helvetica" w:hint="eastAsia"/>
          <w:color w:val="000000" w:themeColor="text1"/>
        </w:rPr>
        <w:t>—</w:t>
      </w:r>
      <w:r w:rsidR="000B3A22" w:rsidRPr="00750219">
        <w:rPr>
          <w:rFonts w:ascii="Times New Roman" w:eastAsia="Helvetica" w:hAnsi="Times New Roman" w:cs="Times New Roman" w:hint="eastAsia"/>
          <w:color w:val="000000" w:themeColor="text1"/>
        </w:rPr>
        <w:t>22:30</w:t>
      </w:r>
      <w:r w:rsidR="00750219" w:rsidRPr="00750219">
        <w:rPr>
          <w:rFonts w:ascii="Helvetica" w:eastAsia="Helvetica" w:hAnsi="Helvetica" w:cs="Helvetica" w:hint="eastAsia"/>
          <w:color w:val="000000" w:themeColor="text1"/>
        </w:rPr>
        <w:t>（</w:t>
      </w:r>
      <w:r w:rsidR="000B3A22" w:rsidRPr="00750219">
        <w:rPr>
          <w:rFonts w:ascii="Times New Roman" w:hAnsi="Times New Roman" w:cs="Times New Roman" w:hint="eastAsia"/>
          <w:color w:val="000000" w:themeColor="text1"/>
        </w:rPr>
        <w:t>twice a week</w:t>
      </w:r>
      <w:r w:rsidR="00750219" w:rsidRPr="00750219">
        <w:rPr>
          <w:rFonts w:ascii="Times New Roman" w:hAnsi="Times New Roman" w:cs="Times New Roman" w:hint="eastAsia"/>
          <w:color w:val="000000" w:themeColor="text1"/>
        </w:rPr>
        <w:t>）</w:t>
      </w:r>
    </w:p>
    <w:p w14:paraId="1F495014" w14:textId="77777777" w:rsidR="009044D5" w:rsidRDefault="004F6116" w:rsidP="009044D5">
      <w:pPr>
        <w:pStyle w:val="a3"/>
        <w:numPr>
          <w:ilvl w:val="0"/>
          <w:numId w:val="2"/>
        </w:numPr>
        <w:ind w:leftChars="0" w:rightChars="-203" w:right="-487"/>
      </w:pPr>
      <w:r>
        <w:rPr>
          <w:rFonts w:hint="eastAsia"/>
        </w:rPr>
        <w:t>清理項目：標籤過期、未黏標籤</w:t>
      </w:r>
      <w:r w:rsidR="006763AA">
        <w:rPr>
          <w:rFonts w:hint="eastAsia"/>
        </w:rPr>
        <w:t>、腐壞物品。</w:t>
      </w:r>
    </w:p>
    <w:p w14:paraId="7B54F342" w14:textId="30CCC668" w:rsidR="000B3A22" w:rsidRDefault="000B3A22" w:rsidP="000B3A22">
      <w:pPr>
        <w:pStyle w:val="a3"/>
        <w:ind w:leftChars="0"/>
      </w:pPr>
      <w:r w:rsidRPr="009B3FBB">
        <w:rPr>
          <w:rFonts w:ascii="Times New Roman" w:hAnsi="Times New Roman" w:cs="Times New Roman"/>
        </w:rPr>
        <w:t xml:space="preserve">Cleaning items: items </w:t>
      </w:r>
      <w:r>
        <w:rPr>
          <w:rFonts w:ascii="Times New Roman" w:hAnsi="Times New Roman" w:cs="Times New Roman"/>
        </w:rPr>
        <w:t xml:space="preserve">with </w:t>
      </w:r>
      <w:r w:rsidRPr="009B3FBB">
        <w:rPr>
          <w:rFonts w:ascii="Times New Roman" w:hAnsi="Times New Roman" w:cs="Times New Roman"/>
        </w:rPr>
        <w:t>expired</w:t>
      </w:r>
      <w:r>
        <w:rPr>
          <w:rFonts w:ascii="Times New Roman" w:hAnsi="Times New Roman" w:cs="Times New Roman"/>
        </w:rPr>
        <w:t xml:space="preserve"> labels</w:t>
      </w:r>
      <w:r w:rsidRPr="009B3FBB">
        <w:rPr>
          <w:rFonts w:ascii="Times New Roman" w:hAnsi="Times New Roman" w:cs="Times New Roman"/>
        </w:rPr>
        <w:t xml:space="preserve">, </w:t>
      </w:r>
      <w:r>
        <w:rPr>
          <w:rFonts w:ascii="Times New Roman" w:hAnsi="Times New Roman" w:cs="Times New Roman"/>
        </w:rPr>
        <w:t xml:space="preserve">or which are </w:t>
      </w:r>
      <w:r w:rsidRPr="009B3FBB">
        <w:rPr>
          <w:rFonts w:ascii="Times New Roman" w:hAnsi="Times New Roman" w:cs="Times New Roman"/>
        </w:rPr>
        <w:t xml:space="preserve">unlabeled </w:t>
      </w:r>
      <w:r>
        <w:rPr>
          <w:rFonts w:ascii="Times New Roman" w:hAnsi="Times New Roman" w:cs="Times New Roman"/>
        </w:rPr>
        <w:t>or</w:t>
      </w:r>
      <w:r w:rsidRPr="009B3FBB">
        <w:rPr>
          <w:rFonts w:ascii="Times New Roman" w:hAnsi="Times New Roman" w:cs="Times New Roman"/>
        </w:rPr>
        <w:t xml:space="preserve"> spoiled</w:t>
      </w:r>
      <w:r>
        <w:rPr>
          <w:rFonts w:ascii="Times New Roman" w:hAnsi="Times New Roman" w:cs="Times New Roman" w:hint="eastAsia"/>
        </w:rPr>
        <w:t>.</w:t>
      </w:r>
    </w:p>
    <w:p w14:paraId="017B6598" w14:textId="77777777" w:rsidR="009044D5" w:rsidRDefault="006763AA" w:rsidP="009044D5">
      <w:pPr>
        <w:pStyle w:val="a3"/>
        <w:numPr>
          <w:ilvl w:val="0"/>
          <w:numId w:val="2"/>
        </w:numPr>
        <w:ind w:leftChars="0" w:rightChars="-203" w:right="-487"/>
      </w:pPr>
      <w:r>
        <w:rPr>
          <w:rFonts w:hint="eastAsia"/>
        </w:rPr>
        <w:t>清理方式：</w:t>
      </w:r>
    </w:p>
    <w:p w14:paraId="61CC5DC4" w14:textId="1BFAB039" w:rsidR="000B3A22" w:rsidRDefault="000B3A22" w:rsidP="000B3A22">
      <w:pPr>
        <w:pStyle w:val="a3"/>
        <w:ind w:leftChars="0"/>
      </w:pPr>
      <w:r w:rsidRPr="00CD1EEE">
        <w:rPr>
          <w:rFonts w:ascii="Times New Roman" w:hAnsi="Times New Roman" w:cs="Times New Roman"/>
        </w:rPr>
        <w:t>Cleaning method:</w:t>
      </w:r>
    </w:p>
    <w:p w14:paraId="412291F4" w14:textId="77777777" w:rsidR="000B3A22" w:rsidRDefault="006763AA" w:rsidP="000B3A22">
      <w:pPr>
        <w:pStyle w:val="a3"/>
        <w:numPr>
          <w:ilvl w:val="1"/>
          <w:numId w:val="3"/>
        </w:numPr>
        <w:ind w:leftChars="0" w:rightChars="-203" w:right="-487"/>
      </w:pPr>
      <w:r>
        <w:rPr>
          <w:rFonts w:hint="eastAsia"/>
        </w:rPr>
        <w:t>違規冰存物暫放於冰箱旁桌子，逾當日</w:t>
      </w:r>
      <w:r>
        <w:rPr>
          <w:rFonts w:hint="eastAsia"/>
        </w:rPr>
        <w:t>11</w:t>
      </w:r>
      <w:r>
        <w:rPr>
          <w:rFonts w:hint="eastAsia"/>
        </w:rPr>
        <w:t>：</w:t>
      </w:r>
      <w:r>
        <w:rPr>
          <w:rFonts w:hint="eastAsia"/>
        </w:rPr>
        <w:t>50</w:t>
      </w:r>
      <w:r>
        <w:rPr>
          <w:rFonts w:hint="eastAsia"/>
        </w:rPr>
        <w:t>時，同學未認領、處理之冰存物品，將視同腐壞食品、無人物品，供其他住宿生拿取或宿舍志工協助清理，不得異議。</w:t>
      </w:r>
    </w:p>
    <w:p w14:paraId="78C5C493" w14:textId="06CE2407" w:rsidR="000B3A22" w:rsidRDefault="000B3A22" w:rsidP="000B3A22">
      <w:pPr>
        <w:pStyle w:val="a3"/>
        <w:ind w:leftChars="0" w:left="960" w:rightChars="-203" w:right="-487"/>
      </w:pPr>
      <w:r w:rsidRPr="000B3A22">
        <w:rPr>
          <w:rFonts w:ascii="Times New Roman" w:hAnsi="Times New Roman" w:cs="Times New Roman"/>
        </w:rPr>
        <w:t>Rule-violating items will be temporarily placed on the table beside the refrigerator. If the owner of the item fails to deal with it before</w:t>
      </w:r>
      <w:r>
        <w:rPr>
          <w:rFonts w:ascii="Times New Roman" w:hAnsi="Times New Roman" w:cs="Times New Roman" w:hint="eastAsia"/>
        </w:rPr>
        <w:t xml:space="preserve"> 11:50</w:t>
      </w:r>
      <w:r w:rsidRPr="000B3A22">
        <w:rPr>
          <w:rFonts w:ascii="Times New Roman" w:hAnsi="Times New Roman" w:cs="Times New Roman"/>
        </w:rPr>
        <w:t>, it will be considered as spoiled or not being owned by anyone. At this point, it will be disposed of by dorm volunteers or</w:t>
      </w:r>
      <w:r>
        <w:rPr>
          <w:rFonts w:ascii="Times New Roman" w:hAnsi="Times New Roman" w:cs="Times New Roman" w:hint="eastAsia"/>
        </w:rPr>
        <w:t xml:space="preserve"> </w:t>
      </w:r>
      <w:proofErr w:type="spellStart"/>
      <w:r>
        <w:rPr>
          <w:rFonts w:ascii="Times New Roman" w:hAnsi="Times New Roman" w:cs="Times New Roman" w:hint="eastAsia"/>
        </w:rPr>
        <w:t>taked</w:t>
      </w:r>
      <w:proofErr w:type="spellEnd"/>
      <w:r>
        <w:rPr>
          <w:rFonts w:ascii="Times New Roman" w:hAnsi="Times New Roman" w:cs="Times New Roman" w:hint="eastAsia"/>
        </w:rPr>
        <w:t xml:space="preserve"> by other dorm residents</w:t>
      </w:r>
      <w:r w:rsidRPr="000B3A22">
        <w:rPr>
          <w:rFonts w:ascii="Times New Roman" w:hAnsi="Times New Roman" w:cs="Times New Roman"/>
        </w:rPr>
        <w:t>.</w:t>
      </w:r>
    </w:p>
    <w:p w14:paraId="3119BC91" w14:textId="77777777" w:rsidR="000B3A22" w:rsidRDefault="006763AA" w:rsidP="000B3A22">
      <w:pPr>
        <w:pStyle w:val="a3"/>
        <w:numPr>
          <w:ilvl w:val="1"/>
          <w:numId w:val="3"/>
        </w:numPr>
        <w:ind w:leftChars="0" w:rightChars="-203" w:right="-487"/>
      </w:pPr>
      <w:r>
        <w:rPr>
          <w:rFonts w:hint="eastAsia"/>
        </w:rPr>
        <w:t>每次</w:t>
      </w:r>
      <w:r>
        <w:rPr>
          <w:rFonts w:hint="eastAsia"/>
        </w:rPr>
        <w:t>22</w:t>
      </w:r>
      <w:r>
        <w:rPr>
          <w:rFonts w:hint="eastAsia"/>
        </w:rPr>
        <w:t>：</w:t>
      </w:r>
      <w:r>
        <w:rPr>
          <w:rFonts w:hint="eastAsia"/>
        </w:rPr>
        <w:t>00</w:t>
      </w:r>
      <w:r>
        <w:rPr>
          <w:rFonts w:hint="eastAsia"/>
        </w:rPr>
        <w:t>清理完畢時，將以廣播播放清理音樂（凱文科恩—走過綠意），提醒同學注意，當日為冰箱清理日。</w:t>
      </w:r>
    </w:p>
    <w:p w14:paraId="5B6B32F9" w14:textId="7C030F88" w:rsidR="000B3A22" w:rsidRDefault="000B3A22" w:rsidP="000B3A22">
      <w:pPr>
        <w:pStyle w:val="a3"/>
        <w:ind w:leftChars="0" w:left="960" w:rightChars="-203" w:right="-487"/>
      </w:pPr>
      <w:r w:rsidRPr="000B3A22">
        <w:rPr>
          <w:rFonts w:ascii="Times New Roman" w:hAnsi="Times New Roman" w:cs="Times New Roman"/>
        </w:rPr>
        <w:t>During the cleaning period at 22:00, the cleaning music will be played</w:t>
      </w:r>
      <w:r>
        <w:rPr>
          <w:rFonts w:ascii="Times New Roman" w:hAnsi="Times New Roman" w:cs="Times New Roman" w:hint="eastAsia"/>
        </w:rPr>
        <w:t xml:space="preserve"> (Kevin</w:t>
      </w:r>
      <w:r w:rsidRPr="000B3A22">
        <w:rPr>
          <w:rFonts w:ascii="Times New Roman" w:hAnsi="Times New Roman" w:cs="Times New Roman"/>
        </w:rPr>
        <w:t xml:space="preserve"> Kern</w:t>
      </w:r>
      <w:r w:rsidRPr="000B3A22">
        <w:rPr>
          <w:rFonts w:ascii="Helvetica" w:eastAsia="Helvetica" w:hAnsi="Helvetica" w:cs="Helvetica"/>
        </w:rPr>
        <w:t>’s “Through the Arbor”) to remind the students that the refrigerator is being cleaned.</w:t>
      </w:r>
      <w:r w:rsidRPr="000B3A22">
        <w:rPr>
          <w:rFonts w:ascii="Times New Roman" w:hAnsi="Times New Roman" w:cs="Times New Roman"/>
        </w:rPr>
        <w:t xml:space="preserve"> </w:t>
      </w:r>
    </w:p>
    <w:p w14:paraId="4E6F39C4" w14:textId="77777777" w:rsidR="000B3A22" w:rsidRDefault="009044D5" w:rsidP="009044D5">
      <w:pPr>
        <w:pStyle w:val="a3"/>
        <w:numPr>
          <w:ilvl w:val="1"/>
          <w:numId w:val="3"/>
        </w:numPr>
        <w:ind w:leftChars="0" w:rightChars="-203" w:right="-487"/>
      </w:pPr>
      <w:r>
        <w:rPr>
          <w:rFonts w:hint="eastAsia"/>
        </w:rPr>
        <w:t>每次清理完，丟棄之違規物將公告於生輔組，請自行前往查詢。（生輔組＞學生宿舍＞宿舍冰箱專區＞</w:t>
      </w:r>
      <w:r w:rsidRPr="009044D5">
        <w:rPr>
          <w:rFonts w:hint="eastAsia"/>
        </w:rPr>
        <w:t>學生宿舍冰箱違規物品照片記錄</w:t>
      </w:r>
      <w:r>
        <w:rPr>
          <w:rFonts w:hint="eastAsia"/>
        </w:rPr>
        <w:t>）</w:t>
      </w:r>
    </w:p>
    <w:p w14:paraId="7AEA23A2" w14:textId="6C74C56A" w:rsidR="000B3A22" w:rsidRPr="00750219" w:rsidRDefault="000B3A22" w:rsidP="000B3A22">
      <w:pPr>
        <w:pStyle w:val="a3"/>
        <w:ind w:leftChars="0" w:left="960" w:rightChars="-203" w:right="-487"/>
        <w:rPr>
          <w:color w:val="000000" w:themeColor="text1"/>
        </w:rPr>
      </w:pPr>
      <w:r w:rsidRPr="00750219">
        <w:rPr>
          <w:rFonts w:hint="eastAsia"/>
          <w:color w:val="000000" w:themeColor="text1"/>
        </w:rPr>
        <w:t xml:space="preserve">After cleaning, the </w:t>
      </w:r>
      <w:r w:rsidR="00750219" w:rsidRPr="00750219">
        <w:rPr>
          <w:color w:val="000000" w:themeColor="text1"/>
        </w:rPr>
        <w:t>expired food</w:t>
      </w:r>
      <w:r w:rsidR="00750219" w:rsidRPr="00750219">
        <w:rPr>
          <w:rFonts w:hint="eastAsia"/>
          <w:color w:val="000000" w:themeColor="text1"/>
        </w:rPr>
        <w:t xml:space="preserve"> </w:t>
      </w:r>
      <w:r w:rsidR="002F4DAD" w:rsidRPr="00750219">
        <w:rPr>
          <w:rFonts w:hint="eastAsia"/>
          <w:color w:val="000000" w:themeColor="text1"/>
        </w:rPr>
        <w:t>will be announced on the web</w:t>
      </w:r>
      <w:r w:rsidRPr="00750219">
        <w:rPr>
          <w:rFonts w:hint="eastAsia"/>
          <w:color w:val="000000" w:themeColor="text1"/>
        </w:rPr>
        <w:t xml:space="preserve"> of</w:t>
      </w:r>
      <w:r w:rsidR="002F4DAD" w:rsidRPr="00750219">
        <w:rPr>
          <w:rFonts w:hint="eastAsia"/>
          <w:color w:val="000000" w:themeColor="text1"/>
        </w:rPr>
        <w:t xml:space="preserve"> </w:t>
      </w:r>
      <w:r w:rsidR="002F4DAD" w:rsidRPr="00750219">
        <w:rPr>
          <w:color w:val="000000" w:themeColor="text1"/>
        </w:rPr>
        <w:t>Office of Student Affairs</w:t>
      </w:r>
      <w:r w:rsidR="002F4DAD" w:rsidRPr="00750219">
        <w:rPr>
          <w:rFonts w:hint="eastAsia"/>
          <w:color w:val="000000" w:themeColor="text1"/>
        </w:rPr>
        <w:t>. (</w:t>
      </w:r>
      <w:r w:rsidR="002F4DAD" w:rsidRPr="00750219">
        <w:rPr>
          <w:color w:val="000000" w:themeColor="text1"/>
        </w:rPr>
        <w:t>Office of Student Affairs</w:t>
      </w:r>
      <w:r w:rsidR="002F4DAD" w:rsidRPr="00750219">
        <w:rPr>
          <w:rFonts w:hint="eastAsia"/>
          <w:color w:val="000000" w:themeColor="text1"/>
        </w:rPr>
        <w:t xml:space="preserve"> &gt; Housing Service &gt; </w:t>
      </w:r>
      <w:r w:rsidR="002F4DAD" w:rsidRPr="00750219">
        <w:rPr>
          <w:rFonts w:hint="eastAsia"/>
          <w:color w:val="000000" w:themeColor="text1"/>
        </w:rPr>
        <w:t>學生宿舍</w:t>
      </w:r>
      <w:r w:rsidR="002F4DAD" w:rsidRPr="00750219">
        <w:rPr>
          <w:rFonts w:hint="eastAsia"/>
          <w:color w:val="000000" w:themeColor="text1"/>
        </w:rPr>
        <w:t xml:space="preserve"> &gt; </w:t>
      </w:r>
      <w:r w:rsidR="002F4DAD" w:rsidRPr="00750219">
        <w:rPr>
          <w:rFonts w:hint="eastAsia"/>
          <w:color w:val="000000" w:themeColor="text1"/>
        </w:rPr>
        <w:t>宿舍冰箱專區</w:t>
      </w:r>
      <w:r w:rsidR="002F4DAD" w:rsidRPr="00750219">
        <w:rPr>
          <w:rFonts w:hint="eastAsia"/>
          <w:color w:val="000000" w:themeColor="text1"/>
        </w:rPr>
        <w:t xml:space="preserve"> &gt;</w:t>
      </w:r>
      <w:r w:rsidR="002F4DAD" w:rsidRPr="00750219">
        <w:rPr>
          <w:rFonts w:hint="eastAsia"/>
          <w:color w:val="000000" w:themeColor="text1"/>
        </w:rPr>
        <w:t>學生宿舍冰箱違規物品照片記錄</w:t>
      </w:r>
      <w:r w:rsidR="002F4DAD" w:rsidRPr="00750219">
        <w:rPr>
          <w:rFonts w:hint="eastAsia"/>
          <w:color w:val="000000" w:themeColor="text1"/>
        </w:rPr>
        <w:t>)</w:t>
      </w:r>
    </w:p>
    <w:p w14:paraId="2052AD5E" w14:textId="1C080665" w:rsidR="006763AA" w:rsidRDefault="003553BB" w:rsidP="000B3A22">
      <w:pPr>
        <w:pStyle w:val="a3"/>
        <w:ind w:leftChars="0" w:left="960" w:rightChars="-203" w:right="-487"/>
      </w:pPr>
      <w:r>
        <w:rPr>
          <w:rFonts w:hint="eastAsia"/>
          <w:noProof/>
        </w:rPr>
        <w:drawing>
          <wp:inline distT="0" distB="0" distL="0" distR="0" wp14:anchorId="14D35237" wp14:editId="0BCDEED9">
            <wp:extent cx="851535" cy="851535"/>
            <wp:effectExtent l="0" t="0" r="12065" b="12065"/>
            <wp:docPr id="1" name="圖片 1" descr="../../180208151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2081510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243" cy="852243"/>
                    </a:xfrm>
                    <a:prstGeom prst="rect">
                      <a:avLst/>
                    </a:prstGeom>
                    <a:noFill/>
                    <a:ln>
                      <a:noFill/>
                    </a:ln>
                  </pic:spPr>
                </pic:pic>
              </a:graphicData>
            </a:graphic>
          </wp:inline>
        </w:drawing>
      </w:r>
    </w:p>
    <w:p w14:paraId="6A3FEAE6" w14:textId="77777777" w:rsidR="009044D5" w:rsidRDefault="009044D5" w:rsidP="009044D5">
      <w:pPr>
        <w:pStyle w:val="a3"/>
        <w:numPr>
          <w:ilvl w:val="0"/>
          <w:numId w:val="1"/>
        </w:numPr>
        <w:ind w:leftChars="-177" w:left="55" w:rightChars="-203" w:right="-487"/>
      </w:pPr>
      <w:r>
        <w:rPr>
          <w:rFonts w:hint="eastAsia"/>
        </w:rPr>
        <w:t>違規處罰規定：</w:t>
      </w:r>
    </w:p>
    <w:p w14:paraId="1BB9190E" w14:textId="557A142C" w:rsidR="002F4DAD" w:rsidRDefault="002F4DAD" w:rsidP="002F4DAD">
      <w:r w:rsidRPr="002F4DAD">
        <w:rPr>
          <w:rFonts w:ascii="Times New Roman" w:hAnsi="Times New Roman" w:cs="Times New Roman"/>
        </w:rPr>
        <w:t>Punishments for violations:</w:t>
      </w:r>
    </w:p>
    <w:p w14:paraId="2E6DFE39" w14:textId="77777777" w:rsidR="009044D5" w:rsidRDefault="009044D5" w:rsidP="009044D5">
      <w:pPr>
        <w:pStyle w:val="a3"/>
        <w:numPr>
          <w:ilvl w:val="0"/>
          <w:numId w:val="4"/>
        </w:numPr>
        <w:ind w:leftChars="0" w:rightChars="-203" w:right="-487"/>
      </w:pPr>
      <w:r>
        <w:rPr>
          <w:rFonts w:hint="eastAsia"/>
        </w:rPr>
        <w:t>學生冰箱僅提供同學放置物品，冰箱內個人物品損壞、遺失，不負任何賠償責任。</w:t>
      </w:r>
    </w:p>
    <w:p w14:paraId="76A38741" w14:textId="708771D9" w:rsidR="002F4DAD" w:rsidRDefault="002F4DAD" w:rsidP="002F4DAD">
      <w:pPr>
        <w:pStyle w:val="a3"/>
        <w:ind w:leftChars="0"/>
      </w:pPr>
      <w:r w:rsidRPr="00CD1EEE">
        <w:rPr>
          <w:rFonts w:ascii="Times New Roman" w:hAnsi="Times New Roman" w:cs="Times New Roman"/>
        </w:rPr>
        <w:t>The refrigerator has been provided solely for students to put their food and beverage items. The committee cannot be held liable for any loss or damage to the student</w:t>
      </w:r>
      <w:r w:rsidRPr="00CD1EEE">
        <w:rPr>
          <w:rFonts w:ascii="Helvetica" w:eastAsia="Helvetica" w:hAnsi="Helvetica" w:cs="Helvetica"/>
        </w:rPr>
        <w:t>’s personal items.</w:t>
      </w:r>
    </w:p>
    <w:p w14:paraId="6C16A521" w14:textId="77777777" w:rsidR="009044D5" w:rsidRDefault="009044D5" w:rsidP="009044D5">
      <w:pPr>
        <w:pStyle w:val="a3"/>
        <w:numPr>
          <w:ilvl w:val="0"/>
          <w:numId w:val="4"/>
        </w:numPr>
        <w:ind w:leftChars="0" w:rightChars="-203" w:right="-487"/>
      </w:pPr>
      <w:r>
        <w:rPr>
          <w:rFonts w:hint="eastAsia"/>
        </w:rPr>
        <w:t>嚴禁私自竊取他人之物品，如經查證，將依宿舍管理辦法第五條第一項規定，記</w:t>
      </w:r>
      <w:r>
        <w:rPr>
          <w:rFonts w:hint="eastAsia"/>
        </w:rPr>
        <w:t>10</w:t>
      </w:r>
      <w:r>
        <w:rPr>
          <w:rFonts w:hint="eastAsia"/>
        </w:rPr>
        <w:t>點處分，可以愛舍服務折抵，惟若再犯，則以退宿處分。</w:t>
      </w:r>
    </w:p>
    <w:p w14:paraId="6498AF53" w14:textId="793A78F3" w:rsidR="002F4DAD" w:rsidRDefault="002F4DAD" w:rsidP="002F4DAD">
      <w:pPr>
        <w:pStyle w:val="a3"/>
        <w:ind w:leftChars="0"/>
      </w:pPr>
      <w:r w:rsidRPr="00CD1EEE">
        <w:rPr>
          <w:rFonts w:ascii="Times New Roman" w:hAnsi="Times New Roman" w:cs="Times New Roman"/>
        </w:rPr>
        <w:t xml:space="preserve">Theft is strictly prohibited. If proven to be guilty, it is punishable under </w:t>
      </w:r>
      <w:r>
        <w:rPr>
          <w:rFonts w:ascii="Times New Roman" w:hAnsi="Times New Roman" w:cs="Times New Roman"/>
        </w:rPr>
        <w:t>Paragraph</w:t>
      </w:r>
      <w:r w:rsidRPr="00CD1EEE">
        <w:rPr>
          <w:rFonts w:ascii="Times New Roman" w:hAnsi="Times New Roman" w:cs="Times New Roman"/>
        </w:rPr>
        <w:t xml:space="preserve"> 1 of Article 5 of the Guidelines for Dormitory Management, equivalent to 10 misdemeanor points. Offender</w:t>
      </w:r>
      <w:r>
        <w:rPr>
          <w:rFonts w:ascii="Times New Roman" w:hAnsi="Times New Roman" w:cs="Times New Roman"/>
        </w:rPr>
        <w:t>s</w:t>
      </w:r>
      <w:r w:rsidRPr="00CD1EEE">
        <w:rPr>
          <w:rFonts w:ascii="Times New Roman" w:hAnsi="Times New Roman" w:cs="Times New Roman"/>
        </w:rPr>
        <w:t xml:space="preserve"> may do dormitory service to make up for the offense. Second time offenders will be automatically ejected from the dormitory.</w:t>
      </w:r>
    </w:p>
    <w:p w14:paraId="1B1EB515" w14:textId="77777777" w:rsidR="009044D5" w:rsidRDefault="009044D5" w:rsidP="009044D5">
      <w:pPr>
        <w:pStyle w:val="a3"/>
        <w:numPr>
          <w:ilvl w:val="0"/>
          <w:numId w:val="4"/>
        </w:numPr>
        <w:ind w:leftChars="0" w:rightChars="-203" w:right="-487"/>
      </w:pPr>
      <w:r>
        <w:rPr>
          <w:rFonts w:hint="eastAsia"/>
        </w:rPr>
        <w:t>冰箱屬於宿舍公物，蓄意破壞者依據宿舍管理辦法第五條第五項規定，本組將以書面通知，逾時未恢復或賠償者，記</w:t>
      </w:r>
      <w:r>
        <w:rPr>
          <w:rFonts w:hint="eastAsia"/>
        </w:rPr>
        <w:t>10</w:t>
      </w:r>
      <w:r>
        <w:rPr>
          <w:rFonts w:hint="eastAsia"/>
        </w:rPr>
        <w:t>點退宿處分。</w:t>
      </w:r>
    </w:p>
    <w:p w14:paraId="31F609F3" w14:textId="46E88B70" w:rsidR="002F4DAD" w:rsidRDefault="002F4DAD" w:rsidP="002F4DAD">
      <w:pPr>
        <w:pStyle w:val="a3"/>
        <w:ind w:leftChars="0" w:rightChars="-203" w:right="-487"/>
      </w:pPr>
      <w:r w:rsidRPr="00CD1EEE">
        <w:rPr>
          <w:rFonts w:ascii="Times New Roman" w:hAnsi="Times New Roman" w:cs="Times New Roman"/>
        </w:rPr>
        <w:t>The refrigerator is the dormitory</w:t>
      </w:r>
      <w:r w:rsidRPr="00CD1EEE">
        <w:rPr>
          <w:rFonts w:ascii="Helvetica" w:eastAsia="Helvetica" w:hAnsi="Helvetica" w:cs="Helvetica"/>
        </w:rPr>
        <w:t xml:space="preserve">’s public property. Vandalism is punishable under </w:t>
      </w:r>
      <w:r>
        <w:rPr>
          <w:rFonts w:ascii="Times New Roman" w:hAnsi="Times New Roman" w:cs="Times New Roman"/>
        </w:rPr>
        <w:t>Paragraph</w:t>
      </w:r>
      <w:r w:rsidRPr="00CD1EEE">
        <w:rPr>
          <w:rFonts w:ascii="Times New Roman" w:hAnsi="Times New Roman" w:cs="Times New Roman"/>
        </w:rPr>
        <w:t xml:space="preserve"> 5 Article 5 of the Guidelines for Dormitory Management. Offender</w:t>
      </w:r>
      <w:r>
        <w:rPr>
          <w:rFonts w:ascii="Times New Roman" w:hAnsi="Times New Roman" w:cs="Times New Roman"/>
        </w:rPr>
        <w:t>s</w:t>
      </w:r>
      <w:r w:rsidRPr="00CD1EEE">
        <w:rPr>
          <w:rFonts w:ascii="Times New Roman" w:hAnsi="Times New Roman" w:cs="Times New Roman"/>
        </w:rPr>
        <w:t xml:space="preserve"> will be notified in writing</w:t>
      </w:r>
      <w:r>
        <w:rPr>
          <w:rFonts w:ascii="Times New Roman" w:hAnsi="Times New Roman" w:cs="Times New Roman"/>
        </w:rPr>
        <w:t xml:space="preserve"> by the division</w:t>
      </w:r>
      <w:r w:rsidRPr="00CD1EEE">
        <w:rPr>
          <w:rFonts w:ascii="Times New Roman" w:hAnsi="Times New Roman" w:cs="Times New Roman"/>
        </w:rPr>
        <w:t>; failure to rectify the mistake or to pay the fine on time is equivalent to 10 misdemeanor points and is ground</w:t>
      </w:r>
      <w:r>
        <w:rPr>
          <w:rFonts w:ascii="Times New Roman" w:hAnsi="Times New Roman" w:cs="Times New Roman"/>
        </w:rPr>
        <w:t>s</w:t>
      </w:r>
      <w:r w:rsidRPr="00CD1EEE">
        <w:rPr>
          <w:rFonts w:ascii="Times New Roman" w:hAnsi="Times New Roman" w:cs="Times New Roman"/>
        </w:rPr>
        <w:t xml:space="preserve"> for ejection from the dormitory.</w:t>
      </w:r>
    </w:p>
    <w:p w14:paraId="1B902D89" w14:textId="30A9D387" w:rsidR="009044D5" w:rsidRDefault="009044D5" w:rsidP="009044D5">
      <w:pPr>
        <w:pStyle w:val="a3"/>
        <w:numPr>
          <w:ilvl w:val="0"/>
          <w:numId w:val="1"/>
        </w:numPr>
        <w:ind w:leftChars="-177" w:left="55" w:rightChars="-203" w:right="-487"/>
      </w:pPr>
      <w:r>
        <w:rPr>
          <w:rFonts w:hint="eastAsia"/>
        </w:rPr>
        <w:t>本辦法未盡事項，學生冰箱</w:t>
      </w:r>
      <w:r w:rsidR="002F4DAD">
        <w:rPr>
          <w:rFonts w:hint="eastAsia"/>
        </w:rPr>
        <w:t>負責人</w:t>
      </w:r>
      <w:r>
        <w:rPr>
          <w:rFonts w:hint="eastAsia"/>
        </w:rPr>
        <w:t>得以保留更改、增訂之權力。</w:t>
      </w:r>
    </w:p>
    <w:p w14:paraId="639166B4" w14:textId="25170725" w:rsidR="002F4DAD" w:rsidRDefault="002F4DAD" w:rsidP="002F4DAD">
      <w:r w:rsidRPr="00750219">
        <w:rPr>
          <w:rFonts w:ascii="Times New Roman" w:hAnsi="Times New Roman" w:cs="Times New Roman"/>
          <w:color w:val="000000" w:themeColor="text1"/>
        </w:rPr>
        <w:t xml:space="preserve">The </w:t>
      </w:r>
      <w:r w:rsidRPr="00750219">
        <w:rPr>
          <w:rFonts w:ascii="Times New Roman" w:hAnsi="Times New Roman" w:cs="Times New Roman" w:hint="eastAsia"/>
          <w:color w:val="000000" w:themeColor="text1"/>
        </w:rPr>
        <w:t xml:space="preserve">person in charge for </w:t>
      </w:r>
      <w:r w:rsidRPr="00750219">
        <w:rPr>
          <w:rFonts w:ascii="Times New Roman" w:hAnsi="Times New Roman" w:cs="Times New Roman"/>
          <w:color w:val="000000" w:themeColor="text1"/>
        </w:rPr>
        <w:t xml:space="preserve">dormitory </w:t>
      </w:r>
      <w:r w:rsidRPr="00750219">
        <w:rPr>
          <w:rFonts w:ascii="Times New Roman" w:hAnsi="Times New Roman" w:cs="Times New Roman" w:hint="eastAsia"/>
          <w:color w:val="000000" w:themeColor="text1"/>
        </w:rPr>
        <w:t>refrigerators</w:t>
      </w:r>
      <w:r w:rsidRPr="00750219">
        <w:rPr>
          <w:rFonts w:ascii="Times New Roman" w:hAnsi="Times New Roman" w:cs="Times New Roman"/>
          <w:color w:val="000000" w:themeColor="text1"/>
        </w:rPr>
        <w:t xml:space="preserve"> </w:t>
      </w:r>
      <w:r w:rsidRPr="002F4DAD">
        <w:rPr>
          <w:rFonts w:ascii="Times New Roman" w:hAnsi="Times New Roman" w:cs="Times New Roman"/>
        </w:rPr>
        <w:t>reserves the authority to revise or add rules to resolve an</w:t>
      </w:r>
      <w:bookmarkStart w:id="0" w:name="_GoBack"/>
      <w:bookmarkEnd w:id="0"/>
      <w:r w:rsidRPr="002F4DAD">
        <w:rPr>
          <w:rFonts w:ascii="Times New Roman" w:hAnsi="Times New Roman" w:cs="Times New Roman"/>
        </w:rPr>
        <w:t>y issue not covered by these guidelines.</w:t>
      </w:r>
    </w:p>
    <w:sectPr w:rsidR="002F4DAD" w:rsidSect="003553BB">
      <w:pgSz w:w="11900" w:h="16840"/>
      <w:pgMar w:top="698" w:right="1800" w:bottom="797" w:left="180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2B5A5" w14:textId="77777777" w:rsidR="00A550EB" w:rsidRDefault="00A550EB" w:rsidP="002044EB">
      <w:r>
        <w:separator/>
      </w:r>
    </w:p>
  </w:endnote>
  <w:endnote w:type="continuationSeparator" w:id="0">
    <w:p w14:paraId="183157C1" w14:textId="77777777" w:rsidR="00A550EB" w:rsidRDefault="00A550EB" w:rsidP="0020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523E" w14:textId="77777777" w:rsidR="00A550EB" w:rsidRDefault="00A550EB" w:rsidP="002044EB">
      <w:r>
        <w:separator/>
      </w:r>
    </w:p>
  </w:footnote>
  <w:footnote w:type="continuationSeparator" w:id="0">
    <w:p w14:paraId="4945C024" w14:textId="77777777" w:rsidR="00A550EB" w:rsidRDefault="00A550EB" w:rsidP="002044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4585A"/>
    <w:multiLevelType w:val="multilevel"/>
    <w:tmpl w:val="DBF00736"/>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047"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73270EA"/>
    <w:multiLevelType w:val="hybridMultilevel"/>
    <w:tmpl w:val="0D280B34"/>
    <w:lvl w:ilvl="0" w:tplc="85EA0BF4">
      <w:start w:val="1"/>
      <w:numFmt w:val="decimal"/>
      <w:lvlText w:val="%1、"/>
      <w:lvlJc w:val="left"/>
      <w:pPr>
        <w:ind w:left="480" w:hanging="480"/>
      </w:pPr>
      <w:rPr>
        <w:rFonts w:ascii="新細明體" w:eastAsia="新細明體" w:hAnsi="新細明體" w:hint="eastAsia"/>
      </w:rPr>
    </w:lvl>
    <w:lvl w:ilvl="1" w:tplc="85EA0BF4">
      <w:start w:val="1"/>
      <w:numFmt w:val="decimal"/>
      <w:lvlText w:val="%2、"/>
      <w:lvlJc w:val="left"/>
      <w:pPr>
        <w:ind w:left="960" w:hanging="480"/>
      </w:pPr>
      <w:rPr>
        <w:rFonts w:ascii="新細明體" w:eastAsia="新細明體" w:hAnsi="新細明體" w:hint="eastAsia"/>
      </w:rPr>
    </w:lvl>
    <w:lvl w:ilvl="2" w:tplc="04090011">
      <w:start w:val="1"/>
      <w:numFmt w:val="upperLetter"/>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2BC4271F"/>
    <w:multiLevelType w:val="hybridMultilevel"/>
    <w:tmpl w:val="2DEC08E4"/>
    <w:lvl w:ilvl="0" w:tplc="85EA0BF4">
      <w:start w:val="1"/>
      <w:numFmt w:val="decimal"/>
      <w:lvlText w:val="%1、"/>
      <w:lvlJc w:val="left"/>
      <w:pPr>
        <w:ind w:left="480" w:hanging="480"/>
      </w:pPr>
      <w:rPr>
        <w:rFonts w:ascii="新細明體" w:eastAsia="新細明體" w:hAnsi="新細明體" w:hint="eastAsia"/>
      </w:rPr>
    </w:lvl>
    <w:lvl w:ilvl="1" w:tplc="04090011">
      <w:start w:val="1"/>
      <w:numFmt w:val="upperLetter"/>
      <w:lvlText w:val="%2."/>
      <w:lvlJc w:val="left"/>
      <w:pPr>
        <w:ind w:left="960" w:hanging="480"/>
      </w:pPr>
      <w:rPr>
        <w:rFonts w:hint="eastAsia"/>
      </w:rPr>
    </w:lvl>
    <w:lvl w:ilvl="2" w:tplc="04090011">
      <w:start w:val="1"/>
      <w:numFmt w:val="upperLetter"/>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2CC54A7A"/>
    <w:multiLevelType w:val="hybridMultilevel"/>
    <w:tmpl w:val="73CA6F4C"/>
    <w:lvl w:ilvl="0" w:tplc="04090015">
      <w:start w:val="1"/>
      <w:numFmt w:val="taiwaneseCountingThousand"/>
      <w:lvlText w:val="%1、"/>
      <w:lvlJc w:val="left"/>
      <w:pPr>
        <w:ind w:left="480" w:hanging="480"/>
      </w:pPr>
      <w:rPr>
        <w:rFonts w:ascii="新細明體" w:eastAsia="新細明體" w:hAnsi="新細明體" w:hint="eastAsia"/>
      </w:rPr>
    </w:lvl>
    <w:lvl w:ilvl="1" w:tplc="85EA0BF4">
      <w:start w:val="1"/>
      <w:numFmt w:val="decimal"/>
      <w:lvlText w:val="%2、"/>
      <w:lvlJc w:val="left"/>
      <w:pPr>
        <w:ind w:left="960" w:hanging="480"/>
      </w:pPr>
      <w:rPr>
        <w:rFonts w:ascii="新細明體" w:eastAsia="新細明體" w:hAnsi="新細明體" w:hint="eastAsia"/>
      </w:rPr>
    </w:lvl>
    <w:lvl w:ilvl="2" w:tplc="04090011">
      <w:start w:val="1"/>
      <w:numFmt w:val="upperLetter"/>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4D211DFD"/>
    <w:multiLevelType w:val="hybridMultilevel"/>
    <w:tmpl w:val="44A043BA"/>
    <w:lvl w:ilvl="0" w:tplc="85EA0BF4">
      <w:start w:val="1"/>
      <w:numFmt w:val="decimal"/>
      <w:lvlText w:val="%1、"/>
      <w:lvlJc w:val="left"/>
      <w:pPr>
        <w:ind w:left="480" w:hanging="480"/>
      </w:pPr>
      <w:rPr>
        <w:rFonts w:ascii="新細明體" w:eastAsia="新細明體" w:hAnsi="新細明體" w:hint="eastAsia"/>
      </w:rPr>
    </w:lvl>
    <w:lvl w:ilvl="1" w:tplc="85EA0BF4">
      <w:start w:val="1"/>
      <w:numFmt w:val="decimal"/>
      <w:lvlText w:val="%2、"/>
      <w:lvlJc w:val="left"/>
      <w:pPr>
        <w:ind w:left="960" w:hanging="480"/>
      </w:pPr>
      <w:rPr>
        <w:rFonts w:ascii="新細明體" w:eastAsia="新細明體" w:hAnsi="新細明體" w:hint="eastAsia"/>
      </w:rPr>
    </w:lvl>
    <w:lvl w:ilvl="2" w:tplc="04090011">
      <w:start w:val="1"/>
      <w:numFmt w:val="upperLetter"/>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4F292D35"/>
    <w:multiLevelType w:val="hybridMultilevel"/>
    <w:tmpl w:val="11CE6152"/>
    <w:lvl w:ilvl="0" w:tplc="9D542DC4">
      <w:start w:val="1"/>
      <w:numFmt w:val="upperRoman"/>
      <w:lvlText w:val="%1."/>
      <w:lvlJc w:val="left"/>
      <w:pPr>
        <w:ind w:left="510" w:hanging="51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CB5ECA"/>
    <w:multiLevelType w:val="hybridMultilevel"/>
    <w:tmpl w:val="7AE41D02"/>
    <w:lvl w:ilvl="0" w:tplc="BB9CBE60">
      <w:start w:val="2"/>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04"/>
    <w:rsid w:val="000B3A22"/>
    <w:rsid w:val="002044EB"/>
    <w:rsid w:val="00274BB0"/>
    <w:rsid w:val="002F06E4"/>
    <w:rsid w:val="002F4DAD"/>
    <w:rsid w:val="003553BB"/>
    <w:rsid w:val="004F6116"/>
    <w:rsid w:val="005C34BB"/>
    <w:rsid w:val="005C43D4"/>
    <w:rsid w:val="006763AA"/>
    <w:rsid w:val="00750219"/>
    <w:rsid w:val="007729F7"/>
    <w:rsid w:val="009044D5"/>
    <w:rsid w:val="009957E0"/>
    <w:rsid w:val="00A01CA4"/>
    <w:rsid w:val="00A212CA"/>
    <w:rsid w:val="00A550EB"/>
    <w:rsid w:val="00AD62DA"/>
    <w:rsid w:val="00B11399"/>
    <w:rsid w:val="00B362FA"/>
    <w:rsid w:val="00E57704"/>
    <w:rsid w:val="00F66E5C"/>
    <w:rsid w:val="00F775BA"/>
    <w:rsid w:val="00F87D63"/>
    <w:rsid w:val="00FD2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CF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CA"/>
    <w:pPr>
      <w:ind w:leftChars="200" w:left="480"/>
    </w:pPr>
  </w:style>
  <w:style w:type="paragraph" w:styleId="a4">
    <w:name w:val="header"/>
    <w:basedOn w:val="a"/>
    <w:link w:val="a5"/>
    <w:uiPriority w:val="99"/>
    <w:unhideWhenUsed/>
    <w:rsid w:val="002044EB"/>
    <w:pPr>
      <w:tabs>
        <w:tab w:val="center" w:pos="4153"/>
        <w:tab w:val="right" w:pos="8306"/>
      </w:tabs>
      <w:snapToGrid w:val="0"/>
    </w:pPr>
    <w:rPr>
      <w:sz w:val="20"/>
      <w:szCs w:val="20"/>
    </w:rPr>
  </w:style>
  <w:style w:type="character" w:customStyle="1" w:styleId="a5">
    <w:name w:val="頁首 字元"/>
    <w:basedOn w:val="a0"/>
    <w:link w:val="a4"/>
    <w:uiPriority w:val="99"/>
    <w:rsid w:val="002044EB"/>
    <w:rPr>
      <w:sz w:val="20"/>
      <w:szCs w:val="20"/>
    </w:rPr>
  </w:style>
  <w:style w:type="paragraph" w:styleId="a6">
    <w:name w:val="footer"/>
    <w:basedOn w:val="a"/>
    <w:link w:val="a7"/>
    <w:uiPriority w:val="99"/>
    <w:unhideWhenUsed/>
    <w:rsid w:val="002044EB"/>
    <w:pPr>
      <w:tabs>
        <w:tab w:val="center" w:pos="4153"/>
        <w:tab w:val="right" w:pos="8306"/>
      </w:tabs>
      <w:snapToGrid w:val="0"/>
    </w:pPr>
    <w:rPr>
      <w:sz w:val="20"/>
      <w:szCs w:val="20"/>
    </w:rPr>
  </w:style>
  <w:style w:type="character" w:customStyle="1" w:styleId="a7">
    <w:name w:val="頁尾 字元"/>
    <w:basedOn w:val="a0"/>
    <w:link w:val="a6"/>
    <w:uiPriority w:val="99"/>
    <w:rsid w:val="002044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9558">
      <w:bodyDiv w:val="1"/>
      <w:marLeft w:val="0"/>
      <w:marRight w:val="0"/>
      <w:marTop w:val="0"/>
      <w:marBottom w:val="0"/>
      <w:divBdr>
        <w:top w:val="none" w:sz="0" w:space="0" w:color="auto"/>
        <w:left w:val="none" w:sz="0" w:space="0" w:color="auto"/>
        <w:bottom w:val="none" w:sz="0" w:space="0" w:color="auto"/>
        <w:right w:val="none" w:sz="0" w:space="0" w:color="auto"/>
      </w:divBdr>
    </w:div>
    <w:div w:id="1159421344">
      <w:bodyDiv w:val="1"/>
      <w:marLeft w:val="0"/>
      <w:marRight w:val="0"/>
      <w:marTop w:val="0"/>
      <w:marBottom w:val="0"/>
      <w:divBdr>
        <w:top w:val="none" w:sz="0" w:space="0" w:color="auto"/>
        <w:left w:val="none" w:sz="0" w:space="0" w:color="auto"/>
        <w:bottom w:val="none" w:sz="0" w:space="0" w:color="auto"/>
        <w:right w:val="none" w:sz="0" w:space="0" w:color="auto"/>
      </w:divBdr>
    </w:div>
    <w:div w:id="2116829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標題排序"/>
</file>

<file path=customXml/itemProps1.xml><?xml version="1.0" encoding="utf-8"?>
<ds:datastoreItem xmlns:ds="http://schemas.openxmlformats.org/officeDocument/2006/customXml" ds:itemID="{4EA3EAC6-2DE7-5A49-B8E3-7522641B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671</Words>
  <Characters>3828</Characters>
  <Application>Microsoft Macintosh Word</Application>
  <DocSecurity>0</DocSecurity>
  <Lines>31</Lines>
  <Paragraphs>8</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Microsoft Office 使用者</cp:lastModifiedBy>
  <cp:revision>6</cp:revision>
  <dcterms:created xsi:type="dcterms:W3CDTF">2018-03-08T02:46:00Z</dcterms:created>
  <dcterms:modified xsi:type="dcterms:W3CDTF">2018-03-21T11:44:00Z</dcterms:modified>
</cp:coreProperties>
</file>