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42" w:rsidRPr="00860F42" w:rsidRDefault="00860F42" w:rsidP="00860F42">
      <w:pPr>
        <w:widowControl/>
        <w:shd w:val="clear" w:color="auto" w:fill="FFFFFF"/>
        <w:ind w:left="6240"/>
        <w:jc w:val="center"/>
        <w:rPr>
          <w:rFonts w:ascii="Verdana" w:eastAsia="新細明體" w:hAnsi="Verdana" w:cs="新細明體"/>
          <w:color w:val="000000"/>
          <w:kern w:val="0"/>
          <w:sz w:val="28"/>
          <w:szCs w:val="28"/>
        </w:rPr>
      </w:pPr>
      <w:proofErr w:type="gramStart"/>
      <w:r w:rsidRPr="00860F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檔</w:t>
      </w:r>
      <w:proofErr w:type="gramEnd"/>
      <w:r w:rsidRPr="00860F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　　號：</w:t>
      </w:r>
    </w:p>
    <w:p w:rsidR="00860F42" w:rsidRPr="00860F42" w:rsidRDefault="00860F42" w:rsidP="00860F42">
      <w:pPr>
        <w:widowControl/>
        <w:shd w:val="clear" w:color="auto" w:fill="FFFFFF"/>
        <w:ind w:left="6240"/>
        <w:jc w:val="center"/>
        <w:rPr>
          <w:rFonts w:ascii="Verdana" w:eastAsia="新細明體" w:hAnsi="Verdana" w:cs="新細明體"/>
          <w:color w:val="000000"/>
          <w:kern w:val="0"/>
          <w:sz w:val="28"/>
          <w:szCs w:val="28"/>
        </w:rPr>
      </w:pPr>
      <w:r w:rsidRPr="00860F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保存年限：</w:t>
      </w:r>
    </w:p>
    <w:p w:rsidR="00860F42" w:rsidRPr="00860F42" w:rsidRDefault="00860F42" w:rsidP="00860F42">
      <w:pPr>
        <w:widowControl/>
        <w:shd w:val="clear" w:color="auto" w:fill="FFFFFF"/>
        <w:jc w:val="center"/>
        <w:rPr>
          <w:rFonts w:ascii="Verdana" w:eastAsia="新細明體" w:hAnsi="Verdana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國立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臺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北教育大學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學務</w:t>
      </w:r>
      <w:proofErr w:type="gramEnd"/>
      <w:r w:rsidRPr="00860F42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處　通知</w:t>
      </w:r>
    </w:p>
    <w:p w:rsidR="00860F42" w:rsidRPr="00860F42" w:rsidRDefault="00860F42" w:rsidP="00FB6370">
      <w:pPr>
        <w:widowControl/>
        <w:shd w:val="clear" w:color="auto" w:fill="FFFFFF"/>
        <w:adjustRightInd w:val="0"/>
        <w:snapToGrid w:val="0"/>
        <w:ind w:left="4320"/>
        <w:jc w:val="center"/>
        <w:rPr>
          <w:rFonts w:ascii="Verdana" w:eastAsia="新細明體" w:hAnsi="Verdana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  <w:r w:rsidRPr="00860F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地址：106台北市大安區和平東路二段134號</w:t>
      </w:r>
    </w:p>
    <w:p w:rsidR="00860F42" w:rsidRPr="00860F42" w:rsidRDefault="00860F42" w:rsidP="00FB6370">
      <w:pPr>
        <w:widowControl/>
        <w:shd w:val="clear" w:color="auto" w:fill="FFFFFF"/>
        <w:adjustRightInd w:val="0"/>
        <w:snapToGrid w:val="0"/>
        <w:ind w:left="1980"/>
        <w:jc w:val="center"/>
        <w:rPr>
          <w:rFonts w:ascii="Verdana" w:eastAsia="新細明體" w:hAnsi="Verdana" w:cs="新細明體"/>
          <w:color w:val="000000"/>
          <w:kern w:val="0"/>
          <w:sz w:val="28"/>
          <w:szCs w:val="28"/>
        </w:rPr>
      </w:pPr>
      <w:r w:rsidRPr="00860F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 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 </w:t>
      </w:r>
      <w:r w:rsidRPr="00860F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傳真：02-27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3</w:t>
      </w:r>
      <w:r w:rsidR="002E379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26806</w:t>
      </w:r>
    </w:p>
    <w:p w:rsidR="002E3799" w:rsidRDefault="00860F42" w:rsidP="00FB6370">
      <w:pPr>
        <w:widowControl/>
        <w:shd w:val="clear" w:color="auto" w:fill="FFFFFF"/>
        <w:adjustRightInd w:val="0"/>
        <w:snapToGrid w:val="0"/>
        <w:ind w:left="1800"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860F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                 </w:t>
      </w:r>
      <w:r w:rsidRPr="00860F42">
        <w:rPr>
          <w:rFonts w:ascii="標楷體" w:eastAsia="標楷體" w:hAnsi="標楷體" w:cs="新細明體" w:hint="eastAsia"/>
          <w:color w:val="000000"/>
          <w:kern w:val="0"/>
          <w:sz w:val="20"/>
        </w:rPr>
        <w:t> </w:t>
      </w:r>
      <w:r w:rsidRPr="00860F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聯絡人：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 w:rsidRPr="00860F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處</w:t>
      </w:r>
      <w:r w:rsidR="002E379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生活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輔導組</w:t>
      </w:r>
      <w:r w:rsidR="002E379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邱玉梅</w:t>
      </w:r>
    </w:p>
    <w:p w:rsidR="00860F42" w:rsidRPr="00860F42" w:rsidRDefault="00860F42" w:rsidP="00FB6370">
      <w:pPr>
        <w:widowControl/>
        <w:shd w:val="clear" w:color="auto" w:fill="FFFFFF"/>
        <w:adjustRightInd w:val="0"/>
        <w:snapToGrid w:val="0"/>
        <w:ind w:left="1800"/>
        <w:jc w:val="center"/>
        <w:rPr>
          <w:rFonts w:ascii="Verdana" w:eastAsia="新細明體" w:hAnsi="Verdana" w:cs="新細明體"/>
          <w:color w:val="000000"/>
          <w:kern w:val="0"/>
          <w:sz w:val="28"/>
          <w:szCs w:val="28"/>
        </w:rPr>
      </w:pPr>
      <w:r w:rsidRPr="00860F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               </w:t>
      </w:r>
      <w:r w:rsidRPr="00860F42">
        <w:rPr>
          <w:rFonts w:ascii="標楷體" w:eastAsia="標楷體" w:hAnsi="標楷體" w:cs="新細明體" w:hint="eastAsia"/>
          <w:color w:val="000000"/>
          <w:kern w:val="0"/>
          <w:sz w:val="20"/>
        </w:rPr>
        <w:t> </w:t>
      </w:r>
      <w:r>
        <w:rPr>
          <w:rFonts w:ascii="標楷體" w:eastAsia="標楷體" w:hAnsi="標楷體" w:cs="新細明體" w:hint="eastAsia"/>
          <w:color w:val="000000"/>
          <w:kern w:val="0"/>
          <w:sz w:val="20"/>
        </w:rPr>
        <w:t xml:space="preserve">   </w:t>
      </w:r>
      <w:r w:rsidRPr="00860F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聯絡電話：02-27321104分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機8</w:t>
      </w:r>
      <w:r w:rsidR="002E379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2055</w:t>
      </w:r>
    </w:p>
    <w:p w:rsidR="00860F42" w:rsidRPr="00860F42" w:rsidRDefault="00860F42" w:rsidP="00860F42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8"/>
          <w:szCs w:val="28"/>
        </w:rPr>
      </w:pPr>
      <w:r w:rsidRPr="00860F4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受文者：</w:t>
      </w:r>
      <w:r w:rsidR="002E379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全校導師</w:t>
      </w:r>
    </w:p>
    <w:p w:rsidR="00860F42" w:rsidRPr="00860F42" w:rsidRDefault="00860F42" w:rsidP="00FB6370">
      <w:pPr>
        <w:widowControl/>
        <w:shd w:val="clear" w:color="auto" w:fill="FFFFFF"/>
        <w:adjustRightInd w:val="0"/>
        <w:snapToGrid w:val="0"/>
        <w:rPr>
          <w:rFonts w:ascii="Verdana" w:eastAsia="新細明體" w:hAnsi="Verdana" w:cs="新細明體"/>
          <w:color w:val="000000"/>
          <w:kern w:val="0"/>
          <w:sz w:val="28"/>
          <w:szCs w:val="28"/>
        </w:rPr>
      </w:pPr>
      <w:r w:rsidRPr="00860F42">
        <w:rPr>
          <w:rFonts w:ascii="標楷體" w:eastAsia="標楷體" w:hAnsi="標楷體" w:cs="新細明體" w:hint="eastAsia"/>
          <w:color w:val="000000"/>
          <w:kern w:val="0"/>
          <w:szCs w:val="24"/>
        </w:rPr>
        <w:t>發文日期：中華民國</w:t>
      </w:r>
      <w:r w:rsidR="00F32362">
        <w:rPr>
          <w:rFonts w:ascii="標楷體" w:eastAsia="標楷體" w:hAnsi="標楷體" w:cs="新細明體" w:hint="eastAsia"/>
          <w:color w:val="000000"/>
          <w:kern w:val="0"/>
          <w:szCs w:val="24"/>
        </w:rPr>
        <w:t>10</w:t>
      </w:r>
      <w:r w:rsidR="00E55723">
        <w:rPr>
          <w:rFonts w:ascii="標楷體" w:eastAsia="標楷體" w:hAnsi="標楷體" w:cs="新細明體" w:hint="eastAsia"/>
          <w:color w:val="000000"/>
          <w:kern w:val="0"/>
          <w:szCs w:val="24"/>
        </w:rPr>
        <w:t>3</w:t>
      </w:r>
      <w:r w:rsidRPr="00860F42">
        <w:rPr>
          <w:rFonts w:ascii="標楷體" w:eastAsia="標楷體" w:hAnsi="標楷體" w:cs="新細明體" w:hint="eastAsia"/>
          <w:color w:val="000000"/>
          <w:kern w:val="0"/>
          <w:szCs w:val="24"/>
        </w:rPr>
        <w:t>年</w:t>
      </w:r>
      <w:r w:rsidR="00E55723">
        <w:rPr>
          <w:rFonts w:ascii="標楷體" w:eastAsia="標楷體" w:hAnsi="標楷體" w:cs="新細明體" w:hint="eastAsia"/>
          <w:color w:val="000000"/>
          <w:kern w:val="0"/>
          <w:szCs w:val="24"/>
        </w:rPr>
        <w:t>4</w:t>
      </w:r>
      <w:r w:rsidRPr="00860F42">
        <w:rPr>
          <w:rFonts w:ascii="標楷體" w:eastAsia="標楷體" w:hAnsi="標楷體" w:cs="新細明體" w:hint="eastAsia"/>
          <w:color w:val="000000"/>
          <w:kern w:val="0"/>
          <w:szCs w:val="24"/>
        </w:rPr>
        <w:t>月</w:t>
      </w:r>
      <w:r w:rsidR="002E3799">
        <w:rPr>
          <w:rFonts w:ascii="標楷體" w:eastAsia="標楷體" w:hAnsi="標楷體" w:cs="新細明體" w:hint="eastAsia"/>
          <w:color w:val="000000"/>
          <w:kern w:val="0"/>
          <w:szCs w:val="24"/>
        </w:rPr>
        <w:t>1</w:t>
      </w:r>
      <w:r w:rsidR="00E55723">
        <w:rPr>
          <w:rFonts w:ascii="標楷體" w:eastAsia="標楷體" w:hAnsi="標楷體" w:cs="新細明體" w:hint="eastAsia"/>
          <w:color w:val="000000"/>
          <w:kern w:val="0"/>
          <w:szCs w:val="24"/>
        </w:rPr>
        <w:t>0</w:t>
      </w:r>
      <w:r w:rsidRPr="00860F42">
        <w:rPr>
          <w:rFonts w:ascii="標楷體" w:eastAsia="標楷體" w:hAnsi="標楷體" w:cs="新細明體" w:hint="eastAsia"/>
          <w:color w:val="000000"/>
          <w:kern w:val="0"/>
          <w:szCs w:val="24"/>
        </w:rPr>
        <w:t>日</w:t>
      </w:r>
    </w:p>
    <w:p w:rsidR="00860F42" w:rsidRPr="00860F42" w:rsidRDefault="00860F42" w:rsidP="00FB6370">
      <w:pPr>
        <w:widowControl/>
        <w:shd w:val="clear" w:color="auto" w:fill="FFFFFF"/>
        <w:adjustRightInd w:val="0"/>
        <w:snapToGrid w:val="0"/>
        <w:rPr>
          <w:rFonts w:ascii="Verdana" w:eastAsia="新細明體" w:hAnsi="Verdana" w:cs="新細明體"/>
          <w:color w:val="000000"/>
          <w:kern w:val="0"/>
          <w:sz w:val="28"/>
          <w:szCs w:val="28"/>
        </w:rPr>
      </w:pPr>
      <w:r w:rsidRPr="00860F42">
        <w:rPr>
          <w:rFonts w:ascii="標楷體" w:eastAsia="標楷體" w:hAnsi="標楷體" w:cs="新細明體" w:hint="eastAsia"/>
          <w:color w:val="000000"/>
          <w:kern w:val="0"/>
          <w:szCs w:val="24"/>
        </w:rPr>
        <w:t>發文字號：</w:t>
      </w:r>
    </w:p>
    <w:p w:rsidR="00860F42" w:rsidRPr="00860F42" w:rsidRDefault="00860F42" w:rsidP="00FB6370">
      <w:pPr>
        <w:widowControl/>
        <w:shd w:val="clear" w:color="auto" w:fill="FFFFFF"/>
        <w:adjustRightInd w:val="0"/>
        <w:snapToGrid w:val="0"/>
        <w:rPr>
          <w:rFonts w:ascii="Verdana" w:eastAsia="新細明體" w:hAnsi="Verdana" w:cs="新細明體"/>
          <w:color w:val="000000"/>
          <w:kern w:val="0"/>
          <w:sz w:val="28"/>
          <w:szCs w:val="28"/>
        </w:rPr>
      </w:pPr>
      <w:proofErr w:type="gramStart"/>
      <w:r w:rsidRPr="00860F42">
        <w:rPr>
          <w:rFonts w:ascii="標楷體" w:eastAsia="標楷體" w:hAnsi="標楷體" w:cs="新細明體" w:hint="eastAsia"/>
          <w:color w:val="000000"/>
          <w:kern w:val="0"/>
          <w:szCs w:val="24"/>
        </w:rPr>
        <w:t>速別</w:t>
      </w:r>
      <w:proofErr w:type="gramEnd"/>
      <w:r w:rsidRPr="00860F42">
        <w:rPr>
          <w:rFonts w:ascii="標楷體" w:eastAsia="標楷體" w:hAnsi="標楷體" w:cs="新細明體" w:hint="eastAsia"/>
          <w:color w:val="000000"/>
          <w:kern w:val="0"/>
          <w:szCs w:val="24"/>
        </w:rPr>
        <w:t>：速件</w:t>
      </w:r>
    </w:p>
    <w:p w:rsidR="00860F42" w:rsidRPr="00860F42" w:rsidRDefault="00860F42" w:rsidP="00FB6370">
      <w:pPr>
        <w:widowControl/>
        <w:shd w:val="clear" w:color="auto" w:fill="FFFFFF"/>
        <w:adjustRightInd w:val="0"/>
        <w:snapToGrid w:val="0"/>
        <w:rPr>
          <w:rFonts w:ascii="Verdana" w:eastAsia="新細明體" w:hAnsi="Verdana" w:cs="新細明體"/>
          <w:color w:val="000000"/>
          <w:kern w:val="0"/>
          <w:sz w:val="28"/>
          <w:szCs w:val="28"/>
        </w:rPr>
      </w:pPr>
      <w:r w:rsidRPr="00860F42">
        <w:rPr>
          <w:rFonts w:ascii="標楷體" w:eastAsia="標楷體" w:hAnsi="標楷體" w:cs="新細明體" w:hint="eastAsia"/>
          <w:color w:val="000000"/>
          <w:kern w:val="0"/>
          <w:szCs w:val="24"/>
        </w:rPr>
        <w:t>密等及解密條件或保密期限：</w:t>
      </w:r>
    </w:p>
    <w:p w:rsidR="00860F42" w:rsidRPr="00860F42" w:rsidRDefault="00860F42" w:rsidP="00FB6370">
      <w:pPr>
        <w:widowControl/>
        <w:shd w:val="clear" w:color="auto" w:fill="FFFFFF"/>
        <w:adjustRightInd w:val="0"/>
        <w:snapToGrid w:val="0"/>
        <w:rPr>
          <w:rFonts w:ascii="Verdana" w:eastAsia="新細明體" w:hAnsi="Verdana" w:cs="新細明體"/>
          <w:color w:val="000000"/>
          <w:kern w:val="0"/>
          <w:sz w:val="28"/>
          <w:szCs w:val="28"/>
        </w:rPr>
      </w:pPr>
      <w:r w:rsidRPr="00860F42">
        <w:rPr>
          <w:rFonts w:ascii="標楷體" w:eastAsia="標楷體" w:hAnsi="標楷體" w:cs="新細明體" w:hint="eastAsia"/>
          <w:color w:val="000000"/>
          <w:kern w:val="0"/>
          <w:szCs w:val="24"/>
        </w:rPr>
        <w:t>附件：</w:t>
      </w:r>
      <w:r w:rsidR="00E55723">
        <w:rPr>
          <w:rFonts w:ascii="標楷體" w:eastAsia="標楷體" w:hAnsi="標楷體" w:cs="新細明體" w:hint="eastAsia"/>
          <w:color w:val="000000"/>
          <w:kern w:val="0"/>
          <w:szCs w:val="24"/>
        </w:rPr>
        <w:t>提問單</w:t>
      </w:r>
    </w:p>
    <w:p w:rsidR="00860F42" w:rsidRPr="00860F42" w:rsidRDefault="00860F42" w:rsidP="00860F42">
      <w:pPr>
        <w:widowControl/>
        <w:shd w:val="clear" w:color="auto" w:fill="FFFFFF"/>
        <w:spacing w:line="480" w:lineRule="atLeast"/>
        <w:ind w:left="718" w:hanging="718"/>
        <w:rPr>
          <w:rFonts w:ascii="Verdana" w:eastAsia="新細明體" w:hAnsi="Verdana" w:cs="新細明體"/>
          <w:color w:val="000000"/>
          <w:kern w:val="0"/>
          <w:sz w:val="28"/>
          <w:szCs w:val="28"/>
        </w:rPr>
      </w:pPr>
      <w:r w:rsidRPr="005346E2">
        <w:rPr>
          <w:rFonts w:ascii="標楷體" w:eastAsia="標楷體" w:hAnsi="標楷體" w:cs="新細明體" w:hint="eastAsia"/>
          <w:kern w:val="0"/>
          <w:sz w:val="26"/>
          <w:szCs w:val="26"/>
        </w:rPr>
        <w:t>主旨：</w:t>
      </w:r>
      <w:proofErr w:type="gramStart"/>
      <w:r w:rsidRPr="005346E2">
        <w:rPr>
          <w:rFonts w:ascii="標楷體" w:eastAsia="標楷體" w:hAnsi="標楷體" w:cs="新細明體" w:hint="eastAsia"/>
          <w:kern w:val="0"/>
          <w:sz w:val="26"/>
          <w:szCs w:val="26"/>
        </w:rPr>
        <w:t>本校謹訂於</w:t>
      </w:r>
      <w:proofErr w:type="gramEnd"/>
      <w:r w:rsidR="00E55723">
        <w:rPr>
          <w:rFonts w:ascii="標楷體" w:eastAsia="標楷體" w:hAnsi="標楷體" w:cs="新細明體" w:hint="eastAsia"/>
          <w:kern w:val="0"/>
          <w:sz w:val="26"/>
          <w:szCs w:val="26"/>
        </w:rPr>
        <w:t>4</w:t>
      </w:r>
      <w:r w:rsidRPr="005346E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月</w:t>
      </w:r>
      <w:r w:rsidR="00E55723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29</w:t>
      </w:r>
      <w:r w:rsidRPr="005346E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日(星期</w:t>
      </w:r>
      <w:r w:rsidR="00F32362" w:rsidRPr="005346E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二</w:t>
      </w:r>
      <w:r w:rsidRPr="005346E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)</w:t>
      </w:r>
      <w:r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舉辦</w:t>
      </w:r>
      <w:r w:rsidR="00E5572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本學期「</w:t>
      </w:r>
      <w:r w:rsidR="002E379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導師知能研</w:t>
      </w:r>
      <w:r w:rsidR="00E5572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習</w:t>
      </w:r>
      <w:r w:rsidR="002E379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會</w:t>
      </w:r>
      <w:r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」，</w:t>
      </w:r>
      <w:r w:rsidR="00F3236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敬請</w:t>
      </w:r>
      <w:r w:rsidR="002E379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全校導</w:t>
      </w:r>
      <w:r w:rsidR="00F3236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師與會</w:t>
      </w:r>
      <w:r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860F42" w:rsidRPr="00860F42" w:rsidRDefault="00860F42" w:rsidP="00860F42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kern w:val="0"/>
          <w:sz w:val="28"/>
          <w:szCs w:val="28"/>
        </w:rPr>
      </w:pPr>
      <w:r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說明：</w:t>
      </w:r>
    </w:p>
    <w:p w:rsidR="00860F42" w:rsidRDefault="00860F42" w:rsidP="00860F42">
      <w:pPr>
        <w:widowControl/>
        <w:shd w:val="clear" w:color="auto" w:fill="FFFFFF"/>
        <w:spacing w:line="480" w:lineRule="atLeast"/>
        <w:ind w:left="780" w:hanging="78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 </w:t>
      </w:r>
      <w:r w:rsidRPr="00860F42">
        <w:rPr>
          <w:rFonts w:ascii="標楷體" w:eastAsia="標楷體" w:hAnsi="標楷體" w:cs="新細明體" w:hint="eastAsia"/>
          <w:color w:val="000000"/>
          <w:kern w:val="0"/>
          <w:sz w:val="26"/>
        </w:rPr>
        <w:t> </w:t>
      </w:r>
      <w:r w:rsidR="0069512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一、</w:t>
      </w:r>
      <w:r w:rsidR="002E379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依據本校導師制實施辦法規定：導師應適時參加輔導知能之進修研習</w:t>
      </w:r>
      <w:r w:rsidR="005346E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，</w:t>
      </w:r>
      <w:r w:rsidR="002E379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以增進專業知能，提升輔導學生能力</w:t>
      </w:r>
      <w:r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2E3799" w:rsidRDefault="00860F42" w:rsidP="00860F42">
      <w:pPr>
        <w:widowControl/>
        <w:shd w:val="clear" w:color="auto" w:fill="FFFFFF"/>
        <w:spacing w:line="480" w:lineRule="atLeast"/>
        <w:ind w:left="780" w:hanging="78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 </w:t>
      </w:r>
      <w:r w:rsidRPr="00860F42">
        <w:rPr>
          <w:rFonts w:ascii="標楷體" w:eastAsia="標楷體" w:hAnsi="標楷體" w:cs="新細明體" w:hint="eastAsia"/>
          <w:color w:val="000000"/>
          <w:kern w:val="0"/>
          <w:sz w:val="26"/>
        </w:rPr>
        <w:t> </w:t>
      </w:r>
      <w:r w:rsidR="006902D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二</w:t>
      </w:r>
      <w:r w:rsidR="0069512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、研</w:t>
      </w:r>
      <w:r w:rsidR="00E5572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習</w:t>
      </w:r>
      <w:r w:rsidR="002E379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會主講人：</w:t>
      </w:r>
      <w:r w:rsidR="00E5572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國立臺灣大學學生職</w:t>
      </w:r>
      <w:proofErr w:type="gramStart"/>
      <w:r w:rsidR="00E5572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涯</w:t>
      </w:r>
      <w:proofErr w:type="gramEnd"/>
      <w:r w:rsidR="00E5572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發展中心王素芸執行長</w:t>
      </w:r>
      <w:r w:rsidR="002E379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860F42" w:rsidRPr="00860F42" w:rsidRDefault="002E3799" w:rsidP="00860F42">
      <w:pPr>
        <w:widowControl/>
        <w:shd w:val="clear" w:color="auto" w:fill="FFFFFF"/>
        <w:spacing w:line="480" w:lineRule="atLeast"/>
        <w:ind w:left="780" w:hanging="780"/>
        <w:rPr>
          <w:rFonts w:ascii="Verdana" w:eastAsia="新細明體" w:hAnsi="Verdana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三、研</w:t>
      </w:r>
      <w:r w:rsidR="00E5572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習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會</w:t>
      </w:r>
      <w:r w:rsidR="00860F42"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時間：</w:t>
      </w:r>
      <w:r w:rsidR="00E5572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4</w:t>
      </w:r>
      <w:r w:rsidR="00860F42"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月</w:t>
      </w:r>
      <w:r w:rsidR="00E5572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29</w:t>
      </w:r>
      <w:r w:rsidR="00860F42"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日(星期</w:t>
      </w:r>
      <w:r w:rsidR="0069512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二</w:t>
      </w:r>
      <w:r w:rsidR="00860F42"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</w:t>
      </w:r>
      <w:r w:rsidR="0069512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下</w:t>
      </w:r>
      <w:r w:rsidR="00860F42"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午</w:t>
      </w:r>
      <w:r w:rsidR="00E5572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</w:t>
      </w:r>
      <w:r w:rsidR="00860F42"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</w:t>
      </w:r>
      <w:r w:rsidR="00E5572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</w:t>
      </w:r>
      <w:r w:rsidR="0069512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0</w:t>
      </w:r>
      <w:r w:rsidR="00860F42"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~</w:t>
      </w:r>
      <w:r w:rsidR="00E5572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6</w:t>
      </w:r>
      <w:r w:rsidR="00860F42"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0</w:t>
      </w:r>
      <w:r w:rsidR="00860F42"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0。</w:t>
      </w:r>
    </w:p>
    <w:p w:rsidR="00860F42" w:rsidRPr="00860F42" w:rsidRDefault="00860F42" w:rsidP="00860F42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kern w:val="0"/>
          <w:sz w:val="28"/>
          <w:szCs w:val="28"/>
        </w:rPr>
      </w:pPr>
      <w:r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 </w:t>
      </w:r>
      <w:r w:rsidRPr="00860F42">
        <w:rPr>
          <w:rFonts w:ascii="標楷體" w:eastAsia="標楷體" w:hAnsi="標楷體" w:cs="新細明體" w:hint="eastAsia"/>
          <w:color w:val="000000"/>
          <w:kern w:val="0"/>
          <w:sz w:val="26"/>
        </w:rPr>
        <w:t> </w:t>
      </w:r>
      <w:r w:rsidR="002E3799">
        <w:rPr>
          <w:rFonts w:ascii="標楷體" w:eastAsia="標楷體" w:hAnsi="標楷體" w:cs="新細明體" w:hint="eastAsia"/>
          <w:color w:val="000000"/>
          <w:kern w:val="0"/>
          <w:sz w:val="26"/>
        </w:rPr>
        <w:t>四</w:t>
      </w:r>
      <w:r w:rsidR="0069512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、研</w:t>
      </w:r>
      <w:r w:rsidR="00E5572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習</w:t>
      </w:r>
      <w:r w:rsidR="002E379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會</w:t>
      </w:r>
      <w:r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地點：本校</w:t>
      </w:r>
      <w:r w:rsidR="0069512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篤行樓</w:t>
      </w:r>
      <w:r w:rsidR="002E379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601國際會議廳</w:t>
      </w:r>
      <w:r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860F42" w:rsidRDefault="002E3799" w:rsidP="00146B5B">
      <w:pPr>
        <w:widowControl/>
        <w:pBdr>
          <w:bottom w:val="double" w:sz="6" w:space="1" w:color="auto"/>
        </w:pBdr>
        <w:shd w:val="clear" w:color="auto" w:fill="FFFFFF"/>
        <w:adjustRightInd w:val="0"/>
        <w:snapToGrid w:val="0"/>
        <w:spacing w:afterLines="50" w:line="480" w:lineRule="atLeast"/>
        <w:ind w:left="760" w:hanging="522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五</w:t>
      </w:r>
      <w:r w:rsidR="00860F42"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、如需</w:t>
      </w:r>
      <w:r w:rsidR="00CF443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請假</w:t>
      </w:r>
      <w:r w:rsidR="00860F42"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請來電或mail告知。聯絡電話：2732-1104分機8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2055</w:t>
      </w:r>
      <w:r w:rsidR="00860F42"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；E-mail: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chmei</w:t>
      </w:r>
      <w:r w:rsidR="00860F42"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@tea.ntue.edu.tw</w:t>
      </w:r>
    </w:p>
    <w:p w:rsidR="00A11614" w:rsidRPr="00FB336D" w:rsidRDefault="00FB6370" w:rsidP="00146B5B">
      <w:pPr>
        <w:spacing w:beforeLines="50" w:line="360" w:lineRule="auto"/>
        <w:jc w:val="center"/>
        <w:rPr>
          <w:sz w:val="26"/>
          <w:szCs w:val="26"/>
        </w:rPr>
      </w:pPr>
      <w:r w:rsidRPr="00FB336D">
        <w:rPr>
          <w:rFonts w:hint="eastAsia"/>
          <w:sz w:val="26"/>
          <w:szCs w:val="26"/>
        </w:rPr>
        <w:t>研</w:t>
      </w:r>
      <w:r w:rsidR="0051794F">
        <w:rPr>
          <w:rFonts w:hint="eastAsia"/>
          <w:sz w:val="26"/>
          <w:szCs w:val="26"/>
        </w:rPr>
        <w:t>習</w:t>
      </w:r>
      <w:r w:rsidRPr="00FB336D">
        <w:rPr>
          <w:rFonts w:hint="eastAsia"/>
          <w:sz w:val="26"/>
          <w:szCs w:val="26"/>
        </w:rPr>
        <w:t>會議程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53"/>
        <w:gridCol w:w="2853"/>
        <w:gridCol w:w="2854"/>
      </w:tblGrid>
      <w:tr w:rsidR="00FB6370" w:rsidRPr="00FB336D" w:rsidTr="00FB336D">
        <w:tc>
          <w:tcPr>
            <w:tcW w:w="2853" w:type="dxa"/>
          </w:tcPr>
          <w:p w:rsidR="00FB6370" w:rsidRPr="00FB336D" w:rsidRDefault="00FB6370" w:rsidP="00FB336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B336D">
              <w:rPr>
                <w:rFonts w:hint="eastAsia"/>
                <w:sz w:val="26"/>
                <w:szCs w:val="26"/>
              </w:rPr>
              <w:t>時間</w:t>
            </w:r>
          </w:p>
        </w:tc>
        <w:tc>
          <w:tcPr>
            <w:tcW w:w="2853" w:type="dxa"/>
          </w:tcPr>
          <w:p w:rsidR="00FB6370" w:rsidRPr="00FB336D" w:rsidRDefault="00FB336D" w:rsidP="00FB336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B336D">
              <w:rPr>
                <w:rFonts w:hint="eastAsia"/>
                <w:sz w:val="26"/>
                <w:szCs w:val="26"/>
              </w:rPr>
              <w:t>活動</w:t>
            </w:r>
            <w:r w:rsidR="00FB6370" w:rsidRPr="00FB336D">
              <w:rPr>
                <w:rFonts w:hint="eastAsia"/>
                <w:sz w:val="26"/>
                <w:szCs w:val="26"/>
              </w:rPr>
              <w:t>內容</w:t>
            </w:r>
          </w:p>
        </w:tc>
        <w:tc>
          <w:tcPr>
            <w:tcW w:w="2854" w:type="dxa"/>
          </w:tcPr>
          <w:p w:rsidR="00FB6370" w:rsidRPr="00FB336D" w:rsidRDefault="00FB336D" w:rsidP="00FB336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B336D">
              <w:rPr>
                <w:rFonts w:hint="eastAsia"/>
                <w:sz w:val="26"/>
                <w:szCs w:val="26"/>
              </w:rPr>
              <w:t>主持人</w:t>
            </w:r>
          </w:p>
        </w:tc>
      </w:tr>
      <w:tr w:rsidR="00FB6370" w:rsidRPr="00FB336D" w:rsidTr="00FB336D">
        <w:tc>
          <w:tcPr>
            <w:tcW w:w="2853" w:type="dxa"/>
            <w:vAlign w:val="center"/>
          </w:tcPr>
          <w:p w:rsidR="00FB6370" w:rsidRPr="00FB336D" w:rsidRDefault="00FB6370" w:rsidP="00CB1F98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336D">
              <w:rPr>
                <w:rFonts w:ascii="Arial" w:hAnsi="Arial" w:cs="Arial"/>
                <w:sz w:val="26"/>
                <w:szCs w:val="26"/>
              </w:rPr>
              <w:t>15</w:t>
            </w:r>
            <w:r w:rsidRPr="00FB336D">
              <w:rPr>
                <w:rFonts w:ascii="Arial" w:hAnsi="Arial" w:cs="Arial"/>
                <w:sz w:val="26"/>
                <w:szCs w:val="26"/>
              </w:rPr>
              <w:t>：</w:t>
            </w:r>
            <w:r w:rsidR="00CB1F98">
              <w:rPr>
                <w:rFonts w:ascii="Arial" w:hAnsi="Arial" w:cs="Arial" w:hint="eastAsia"/>
                <w:sz w:val="26"/>
                <w:szCs w:val="26"/>
              </w:rPr>
              <w:t>3</w:t>
            </w:r>
            <w:r w:rsidRPr="00FB336D">
              <w:rPr>
                <w:rFonts w:ascii="Arial" w:hAnsi="Arial" w:cs="Arial"/>
                <w:sz w:val="26"/>
                <w:szCs w:val="26"/>
              </w:rPr>
              <w:t>0~1</w:t>
            </w:r>
            <w:r w:rsidR="00CB1F98">
              <w:rPr>
                <w:rFonts w:ascii="Arial" w:hAnsi="Arial" w:cs="Arial" w:hint="eastAsia"/>
                <w:sz w:val="26"/>
                <w:szCs w:val="26"/>
              </w:rPr>
              <w:t>6</w:t>
            </w:r>
            <w:r w:rsidRPr="00FB336D">
              <w:rPr>
                <w:rFonts w:ascii="Arial" w:hAnsi="Arial" w:cs="Arial"/>
                <w:sz w:val="26"/>
                <w:szCs w:val="26"/>
              </w:rPr>
              <w:t>：</w:t>
            </w:r>
            <w:r w:rsidR="00CB1F98">
              <w:rPr>
                <w:rFonts w:ascii="Arial" w:hAnsi="Arial" w:cs="Arial" w:hint="eastAsia"/>
                <w:sz w:val="26"/>
                <w:szCs w:val="26"/>
              </w:rPr>
              <w:t>0</w:t>
            </w:r>
            <w:r w:rsidRPr="00FB336D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2853" w:type="dxa"/>
          </w:tcPr>
          <w:p w:rsidR="00FB6370" w:rsidRPr="00FB336D" w:rsidRDefault="00FB6370" w:rsidP="00FB336D">
            <w:pPr>
              <w:spacing w:line="360" w:lineRule="auto"/>
              <w:rPr>
                <w:sz w:val="26"/>
                <w:szCs w:val="26"/>
              </w:rPr>
            </w:pPr>
            <w:r w:rsidRPr="00FB336D">
              <w:rPr>
                <w:rFonts w:hint="eastAsia"/>
                <w:sz w:val="26"/>
                <w:szCs w:val="26"/>
              </w:rPr>
              <w:t>報到</w:t>
            </w:r>
          </w:p>
        </w:tc>
        <w:tc>
          <w:tcPr>
            <w:tcW w:w="2854" w:type="dxa"/>
          </w:tcPr>
          <w:p w:rsidR="00FB6370" w:rsidRPr="00FB336D" w:rsidRDefault="00FB6370" w:rsidP="00FB336D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B6370" w:rsidRPr="00FB336D" w:rsidTr="00FB336D">
        <w:tc>
          <w:tcPr>
            <w:tcW w:w="2853" w:type="dxa"/>
            <w:vAlign w:val="center"/>
          </w:tcPr>
          <w:p w:rsidR="00FB6370" w:rsidRPr="00FB336D" w:rsidRDefault="00FB6370" w:rsidP="00CB1F9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B336D">
              <w:rPr>
                <w:rFonts w:ascii="Arial" w:hAnsi="Arial" w:cs="Arial"/>
                <w:sz w:val="26"/>
                <w:szCs w:val="26"/>
              </w:rPr>
              <w:t>1</w:t>
            </w:r>
            <w:r w:rsidR="00CB1F98">
              <w:rPr>
                <w:rFonts w:ascii="Arial" w:hAnsi="Arial" w:cs="Arial" w:hint="eastAsia"/>
                <w:sz w:val="26"/>
                <w:szCs w:val="26"/>
              </w:rPr>
              <w:t>6</w:t>
            </w:r>
            <w:r w:rsidRPr="00FB336D">
              <w:rPr>
                <w:rFonts w:ascii="Arial" w:hAnsi="Arial" w:cs="Arial"/>
                <w:sz w:val="26"/>
                <w:szCs w:val="26"/>
              </w:rPr>
              <w:t>：</w:t>
            </w:r>
            <w:r w:rsidR="00CB1F98">
              <w:rPr>
                <w:rFonts w:ascii="Arial" w:hAnsi="Arial" w:cs="Arial" w:hint="eastAsia"/>
                <w:sz w:val="26"/>
                <w:szCs w:val="26"/>
              </w:rPr>
              <w:t>0</w:t>
            </w:r>
            <w:r w:rsidRPr="00FB336D">
              <w:rPr>
                <w:rFonts w:ascii="Arial" w:hAnsi="Arial" w:cs="Arial"/>
                <w:sz w:val="26"/>
                <w:szCs w:val="26"/>
              </w:rPr>
              <w:t>0~1</w:t>
            </w:r>
            <w:r w:rsidR="00CB1F98">
              <w:rPr>
                <w:rFonts w:ascii="Arial" w:hAnsi="Arial" w:cs="Arial" w:hint="eastAsia"/>
                <w:sz w:val="26"/>
                <w:szCs w:val="26"/>
              </w:rPr>
              <w:t>6</w:t>
            </w:r>
            <w:r w:rsidRPr="00FB336D">
              <w:rPr>
                <w:rFonts w:ascii="Arial" w:hAnsi="Arial" w:cs="Arial"/>
                <w:sz w:val="26"/>
                <w:szCs w:val="26"/>
              </w:rPr>
              <w:t>：</w:t>
            </w:r>
            <w:r w:rsidR="00CB1F98">
              <w:rPr>
                <w:rFonts w:ascii="Arial" w:hAnsi="Arial" w:cs="Arial" w:hint="eastAsia"/>
                <w:sz w:val="26"/>
                <w:szCs w:val="26"/>
              </w:rPr>
              <w:t>0</w:t>
            </w:r>
            <w:r w:rsidRPr="00FB336D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  <w:tc>
          <w:tcPr>
            <w:tcW w:w="2853" w:type="dxa"/>
          </w:tcPr>
          <w:p w:rsidR="00FB6370" w:rsidRPr="00FB336D" w:rsidRDefault="00FB6370" w:rsidP="00FB336D">
            <w:pPr>
              <w:spacing w:line="360" w:lineRule="auto"/>
              <w:rPr>
                <w:sz w:val="26"/>
                <w:szCs w:val="26"/>
              </w:rPr>
            </w:pPr>
            <w:r w:rsidRPr="00FB336D">
              <w:rPr>
                <w:rFonts w:hint="eastAsia"/>
                <w:sz w:val="26"/>
                <w:szCs w:val="26"/>
              </w:rPr>
              <w:t>引言</w:t>
            </w:r>
          </w:p>
        </w:tc>
        <w:tc>
          <w:tcPr>
            <w:tcW w:w="2854" w:type="dxa"/>
          </w:tcPr>
          <w:p w:rsidR="00FB6370" w:rsidRPr="00FB336D" w:rsidRDefault="009161D2" w:rsidP="00FB336D">
            <w:pPr>
              <w:spacing w:line="36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裘學</w:t>
            </w:r>
            <w:proofErr w:type="gramStart"/>
            <w:r>
              <w:rPr>
                <w:rFonts w:hint="eastAsia"/>
                <w:sz w:val="26"/>
                <w:szCs w:val="26"/>
              </w:rPr>
              <w:t>務長尚芬</w:t>
            </w:r>
            <w:proofErr w:type="gramEnd"/>
          </w:p>
        </w:tc>
      </w:tr>
      <w:tr w:rsidR="00FB6370" w:rsidRPr="00FB336D" w:rsidTr="00FB336D">
        <w:tc>
          <w:tcPr>
            <w:tcW w:w="2853" w:type="dxa"/>
            <w:vAlign w:val="center"/>
          </w:tcPr>
          <w:p w:rsidR="00FB6370" w:rsidRPr="00FB336D" w:rsidRDefault="00FB6370" w:rsidP="0051794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B336D">
              <w:rPr>
                <w:rFonts w:ascii="Arial" w:hAnsi="Arial" w:cs="Arial"/>
                <w:sz w:val="26"/>
                <w:szCs w:val="26"/>
              </w:rPr>
              <w:t>1</w:t>
            </w:r>
            <w:r w:rsidR="00CB1F98">
              <w:rPr>
                <w:rFonts w:ascii="Arial" w:hAnsi="Arial" w:cs="Arial" w:hint="eastAsia"/>
                <w:sz w:val="26"/>
                <w:szCs w:val="26"/>
              </w:rPr>
              <w:t>6</w:t>
            </w:r>
            <w:r w:rsidRPr="00FB336D">
              <w:rPr>
                <w:rFonts w:ascii="Arial" w:hAnsi="Arial" w:cs="Arial"/>
                <w:sz w:val="26"/>
                <w:szCs w:val="26"/>
              </w:rPr>
              <w:t>：</w:t>
            </w:r>
            <w:r w:rsidR="00CB1F98">
              <w:rPr>
                <w:rFonts w:ascii="Arial" w:hAnsi="Arial" w:cs="Arial" w:hint="eastAsia"/>
                <w:sz w:val="26"/>
                <w:szCs w:val="26"/>
              </w:rPr>
              <w:t>0</w:t>
            </w:r>
            <w:r w:rsidRPr="00FB336D">
              <w:rPr>
                <w:rFonts w:ascii="Arial" w:hAnsi="Arial" w:cs="Arial" w:hint="eastAsia"/>
                <w:sz w:val="26"/>
                <w:szCs w:val="26"/>
              </w:rPr>
              <w:t>5</w:t>
            </w:r>
            <w:r w:rsidRPr="00FB336D">
              <w:rPr>
                <w:rFonts w:ascii="Arial" w:hAnsi="Arial" w:cs="Arial"/>
                <w:sz w:val="26"/>
                <w:szCs w:val="26"/>
              </w:rPr>
              <w:t>~1</w:t>
            </w:r>
            <w:r w:rsidR="00CB1F98">
              <w:rPr>
                <w:rFonts w:ascii="Arial" w:hAnsi="Arial" w:cs="Arial" w:hint="eastAsia"/>
                <w:sz w:val="26"/>
                <w:szCs w:val="26"/>
              </w:rPr>
              <w:t>7</w:t>
            </w:r>
            <w:r w:rsidRPr="00FB336D">
              <w:rPr>
                <w:rFonts w:ascii="Arial" w:hAnsi="Arial" w:cs="Arial"/>
                <w:sz w:val="26"/>
                <w:szCs w:val="26"/>
              </w:rPr>
              <w:t>：</w:t>
            </w:r>
            <w:r w:rsidR="00CB1F98">
              <w:rPr>
                <w:rFonts w:ascii="Arial" w:hAnsi="Arial" w:cs="Arial" w:hint="eastAsia"/>
                <w:sz w:val="26"/>
                <w:szCs w:val="26"/>
              </w:rPr>
              <w:t>0</w:t>
            </w:r>
            <w:r w:rsidR="0051794F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  <w:tc>
          <w:tcPr>
            <w:tcW w:w="2853" w:type="dxa"/>
          </w:tcPr>
          <w:p w:rsidR="00FB6370" w:rsidRPr="00FB336D" w:rsidRDefault="00FB6370" w:rsidP="00FB336D">
            <w:pPr>
              <w:spacing w:line="360" w:lineRule="auto"/>
              <w:rPr>
                <w:sz w:val="26"/>
                <w:szCs w:val="26"/>
              </w:rPr>
            </w:pPr>
            <w:r w:rsidRPr="00FB336D">
              <w:rPr>
                <w:rFonts w:hint="eastAsia"/>
                <w:sz w:val="26"/>
                <w:szCs w:val="26"/>
              </w:rPr>
              <w:t>專題演講</w:t>
            </w:r>
          </w:p>
        </w:tc>
        <w:tc>
          <w:tcPr>
            <w:tcW w:w="2854" w:type="dxa"/>
          </w:tcPr>
          <w:p w:rsidR="00FB6370" w:rsidRPr="00FB336D" w:rsidRDefault="00FB336D" w:rsidP="0051794F">
            <w:pPr>
              <w:spacing w:line="360" w:lineRule="auto"/>
              <w:rPr>
                <w:sz w:val="26"/>
                <w:szCs w:val="26"/>
              </w:rPr>
            </w:pPr>
            <w:r w:rsidRPr="00FB336D">
              <w:rPr>
                <w:rFonts w:hint="eastAsia"/>
                <w:sz w:val="26"/>
                <w:szCs w:val="26"/>
              </w:rPr>
              <w:t>王</w:t>
            </w:r>
            <w:r w:rsidR="0051794F">
              <w:rPr>
                <w:rFonts w:hint="eastAsia"/>
                <w:sz w:val="26"/>
                <w:szCs w:val="26"/>
              </w:rPr>
              <w:t>素芸執行長</w:t>
            </w:r>
          </w:p>
        </w:tc>
      </w:tr>
      <w:tr w:rsidR="0051794F" w:rsidRPr="00FB336D" w:rsidTr="00FB336D">
        <w:tc>
          <w:tcPr>
            <w:tcW w:w="2853" w:type="dxa"/>
            <w:vAlign w:val="center"/>
          </w:tcPr>
          <w:p w:rsidR="0051794F" w:rsidRPr="00FB336D" w:rsidRDefault="0051794F" w:rsidP="00171DA2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336D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 w:hint="eastAsia"/>
                <w:sz w:val="26"/>
                <w:szCs w:val="26"/>
              </w:rPr>
              <w:t>7</w:t>
            </w:r>
            <w:r w:rsidRPr="00FB336D">
              <w:rPr>
                <w:rFonts w:ascii="Arial" w:hAnsi="Arial" w:cs="Arial"/>
                <w:sz w:val="26"/>
                <w:szCs w:val="26"/>
              </w:rPr>
              <w:t>：</w:t>
            </w:r>
            <w:r w:rsidRPr="00FB336D">
              <w:rPr>
                <w:rFonts w:ascii="Arial" w:hAnsi="Arial" w:cs="Arial" w:hint="eastAsia"/>
                <w:sz w:val="26"/>
                <w:szCs w:val="26"/>
              </w:rPr>
              <w:t>0</w:t>
            </w:r>
            <w:r>
              <w:rPr>
                <w:rFonts w:ascii="Arial" w:hAnsi="Arial" w:cs="Arial" w:hint="eastAsia"/>
                <w:sz w:val="26"/>
                <w:szCs w:val="26"/>
              </w:rPr>
              <w:t>5</w:t>
            </w:r>
            <w:r w:rsidRPr="00FB336D">
              <w:rPr>
                <w:rFonts w:ascii="Arial" w:hAnsi="Arial" w:cs="Arial"/>
                <w:sz w:val="26"/>
                <w:szCs w:val="26"/>
              </w:rPr>
              <w:t>~1</w:t>
            </w:r>
            <w:r w:rsidRPr="00FB336D">
              <w:rPr>
                <w:rFonts w:ascii="Arial" w:hAnsi="Arial" w:cs="Arial" w:hint="eastAsia"/>
                <w:sz w:val="26"/>
                <w:szCs w:val="26"/>
              </w:rPr>
              <w:t>7</w:t>
            </w:r>
            <w:r w:rsidRPr="00FB336D">
              <w:rPr>
                <w:rFonts w:ascii="Arial" w:hAnsi="Arial" w:cs="Arial"/>
                <w:sz w:val="26"/>
                <w:szCs w:val="26"/>
              </w:rPr>
              <w:t>：</w:t>
            </w:r>
            <w:r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  <w:tc>
          <w:tcPr>
            <w:tcW w:w="2853" w:type="dxa"/>
          </w:tcPr>
          <w:p w:rsidR="0051794F" w:rsidRPr="00FB336D" w:rsidRDefault="002F508A" w:rsidP="0051794F">
            <w:pPr>
              <w:spacing w:line="36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中場休息</w:t>
            </w:r>
            <w:r w:rsidR="0051794F">
              <w:rPr>
                <w:rFonts w:hint="eastAsia"/>
                <w:sz w:val="26"/>
                <w:szCs w:val="26"/>
              </w:rPr>
              <w:t>時間</w:t>
            </w:r>
          </w:p>
        </w:tc>
        <w:tc>
          <w:tcPr>
            <w:tcW w:w="2854" w:type="dxa"/>
          </w:tcPr>
          <w:p w:rsidR="0051794F" w:rsidRPr="00FB336D" w:rsidRDefault="0051794F" w:rsidP="00171DA2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</w:tr>
      <w:tr w:rsidR="0051794F" w:rsidRPr="00FB336D" w:rsidTr="00FB336D">
        <w:tc>
          <w:tcPr>
            <w:tcW w:w="2853" w:type="dxa"/>
            <w:vAlign w:val="center"/>
          </w:tcPr>
          <w:p w:rsidR="0051794F" w:rsidRPr="00FB336D" w:rsidRDefault="0051794F" w:rsidP="002F508A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336D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 w:hint="eastAsia"/>
                <w:sz w:val="26"/>
                <w:szCs w:val="26"/>
              </w:rPr>
              <w:t>7</w:t>
            </w:r>
            <w:r w:rsidRPr="00FB336D">
              <w:rPr>
                <w:rFonts w:ascii="Arial" w:hAnsi="Arial" w:cs="Arial"/>
                <w:sz w:val="26"/>
                <w:szCs w:val="26"/>
              </w:rPr>
              <w:t>：</w:t>
            </w:r>
            <w:r w:rsidR="00D9118F">
              <w:rPr>
                <w:rFonts w:ascii="Arial" w:hAnsi="Arial" w:cs="Arial" w:hint="eastAsia"/>
                <w:sz w:val="26"/>
                <w:szCs w:val="26"/>
              </w:rPr>
              <w:t>2</w:t>
            </w:r>
            <w:r>
              <w:rPr>
                <w:rFonts w:ascii="Arial" w:hAnsi="Arial" w:cs="Arial" w:hint="eastAsia"/>
                <w:sz w:val="26"/>
                <w:szCs w:val="26"/>
              </w:rPr>
              <w:t>5</w:t>
            </w:r>
            <w:r w:rsidRPr="00FB336D">
              <w:rPr>
                <w:rFonts w:ascii="Arial" w:hAnsi="Arial" w:cs="Arial"/>
                <w:sz w:val="26"/>
                <w:szCs w:val="26"/>
              </w:rPr>
              <w:t>~1</w:t>
            </w:r>
            <w:r w:rsidR="002F508A">
              <w:rPr>
                <w:rFonts w:ascii="Arial" w:hAnsi="Arial" w:cs="Arial" w:hint="eastAsia"/>
                <w:sz w:val="26"/>
                <w:szCs w:val="26"/>
              </w:rPr>
              <w:t>8</w:t>
            </w:r>
            <w:r w:rsidRPr="00FB336D">
              <w:rPr>
                <w:rFonts w:ascii="Arial" w:hAnsi="Arial" w:cs="Arial"/>
                <w:sz w:val="26"/>
                <w:szCs w:val="26"/>
              </w:rPr>
              <w:t>：</w:t>
            </w:r>
            <w:r w:rsidR="002F508A">
              <w:rPr>
                <w:rFonts w:ascii="Arial" w:hAnsi="Arial" w:cs="Arial" w:hint="eastAsia"/>
                <w:sz w:val="26"/>
                <w:szCs w:val="26"/>
              </w:rPr>
              <w:t>00</w:t>
            </w:r>
          </w:p>
        </w:tc>
        <w:tc>
          <w:tcPr>
            <w:tcW w:w="2853" w:type="dxa"/>
          </w:tcPr>
          <w:p w:rsidR="0051794F" w:rsidRPr="00FB336D" w:rsidRDefault="0051794F" w:rsidP="002F508A">
            <w:pPr>
              <w:spacing w:line="360" w:lineRule="auto"/>
              <w:rPr>
                <w:sz w:val="26"/>
                <w:szCs w:val="26"/>
              </w:rPr>
            </w:pPr>
            <w:r w:rsidRPr="00FB336D">
              <w:rPr>
                <w:rFonts w:hint="eastAsia"/>
                <w:sz w:val="26"/>
                <w:szCs w:val="26"/>
              </w:rPr>
              <w:t>綜合</w:t>
            </w:r>
            <w:r>
              <w:rPr>
                <w:rFonts w:hint="eastAsia"/>
                <w:sz w:val="26"/>
                <w:szCs w:val="26"/>
              </w:rPr>
              <w:t>討論</w:t>
            </w:r>
          </w:p>
        </w:tc>
        <w:tc>
          <w:tcPr>
            <w:tcW w:w="2854" w:type="dxa"/>
          </w:tcPr>
          <w:p w:rsidR="0051794F" w:rsidRPr="00FB336D" w:rsidRDefault="009161D2" w:rsidP="009161D2">
            <w:pPr>
              <w:adjustRightInd w:val="0"/>
              <w:snapToGrid w:val="0"/>
              <w:rPr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裘學務長尚芬</w:t>
            </w:r>
            <w:r w:rsidR="0051794F" w:rsidRPr="0051794F">
              <w:rPr>
                <w:rFonts w:asciiTheme="minorEastAsia" w:hAnsiTheme="minorEastAsia" w:hint="eastAsia"/>
                <w:sz w:val="26"/>
                <w:szCs w:val="26"/>
              </w:rPr>
              <w:t>、</w:t>
            </w:r>
            <w:r w:rsidR="00D9118F">
              <w:rPr>
                <w:rFonts w:asciiTheme="minorEastAsia" w:hAnsiTheme="minorEastAsia" w:hint="eastAsia"/>
                <w:sz w:val="26"/>
                <w:szCs w:val="26"/>
              </w:rPr>
              <w:t>王執行長</w:t>
            </w:r>
            <w:r w:rsidR="00D9118F">
              <w:rPr>
                <w:rFonts w:hint="eastAsia"/>
                <w:sz w:val="26"/>
                <w:szCs w:val="26"/>
              </w:rPr>
              <w:t>及</w:t>
            </w:r>
            <w:r w:rsidR="0051794F">
              <w:rPr>
                <w:rFonts w:hint="eastAsia"/>
                <w:sz w:val="26"/>
                <w:szCs w:val="26"/>
              </w:rPr>
              <w:t>所有與會導師</w:t>
            </w:r>
          </w:p>
        </w:tc>
      </w:tr>
      <w:tr w:rsidR="0051794F" w:rsidRPr="00FB336D" w:rsidTr="00FB336D">
        <w:tc>
          <w:tcPr>
            <w:tcW w:w="2853" w:type="dxa"/>
            <w:vAlign w:val="center"/>
          </w:tcPr>
          <w:p w:rsidR="0051794F" w:rsidRPr="00FB336D" w:rsidRDefault="0051794F" w:rsidP="002F508A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336D">
              <w:rPr>
                <w:rFonts w:ascii="Arial" w:hAnsi="Arial" w:cs="Arial"/>
                <w:sz w:val="26"/>
                <w:szCs w:val="26"/>
              </w:rPr>
              <w:t>1</w:t>
            </w:r>
            <w:r w:rsidR="002F508A">
              <w:rPr>
                <w:rFonts w:ascii="Arial" w:hAnsi="Arial" w:cs="Arial" w:hint="eastAsia"/>
                <w:sz w:val="26"/>
                <w:szCs w:val="26"/>
              </w:rPr>
              <w:t>8</w:t>
            </w:r>
            <w:r w:rsidRPr="00FB336D">
              <w:rPr>
                <w:rFonts w:ascii="Arial" w:hAnsi="Arial" w:cs="Arial"/>
                <w:sz w:val="26"/>
                <w:szCs w:val="26"/>
              </w:rPr>
              <w:t>：</w:t>
            </w:r>
            <w:r w:rsidRPr="00FB336D">
              <w:rPr>
                <w:rFonts w:ascii="Arial" w:hAnsi="Arial" w:cs="Arial" w:hint="eastAsia"/>
                <w:sz w:val="26"/>
                <w:szCs w:val="26"/>
              </w:rPr>
              <w:t>0</w:t>
            </w:r>
            <w:r w:rsidRPr="00FB336D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2853" w:type="dxa"/>
          </w:tcPr>
          <w:p w:rsidR="0051794F" w:rsidRPr="00FB336D" w:rsidRDefault="0051794F" w:rsidP="00FB336D">
            <w:pPr>
              <w:spacing w:line="360" w:lineRule="auto"/>
              <w:rPr>
                <w:sz w:val="26"/>
                <w:szCs w:val="26"/>
              </w:rPr>
            </w:pPr>
            <w:r w:rsidRPr="00FB336D">
              <w:rPr>
                <w:rFonts w:hint="eastAsia"/>
                <w:sz w:val="26"/>
                <w:szCs w:val="26"/>
              </w:rPr>
              <w:t>散會</w:t>
            </w:r>
          </w:p>
        </w:tc>
        <w:tc>
          <w:tcPr>
            <w:tcW w:w="2854" w:type="dxa"/>
          </w:tcPr>
          <w:p w:rsidR="0051794F" w:rsidRPr="00FB336D" w:rsidRDefault="0051794F" w:rsidP="00FB336D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146B5B" w:rsidRPr="00B803CD" w:rsidRDefault="00146B5B" w:rsidP="00146B5B">
      <w:pPr>
        <w:jc w:val="center"/>
        <w:rPr>
          <w:rFonts w:eastAsia="標楷體"/>
          <w:b/>
          <w:sz w:val="32"/>
        </w:rPr>
      </w:pPr>
      <w:r w:rsidRPr="00CF1EAA">
        <w:rPr>
          <w:rFonts w:eastAsia="標楷體"/>
          <w:b/>
          <w:noProof/>
          <w:sz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25pt;margin-top:-4pt;width:55.1pt;height:18pt;z-index:251660288;mso-position-horizontal-relative:text;mso-position-vertical-relative:text" stroked="f" strokecolor="gray">
            <v:textbox>
              <w:txbxContent>
                <w:p w:rsidR="00146B5B" w:rsidRPr="00665116" w:rsidRDefault="00146B5B" w:rsidP="00146B5B"/>
              </w:txbxContent>
            </v:textbox>
          </v:shape>
        </w:pict>
      </w:r>
      <w:r w:rsidRPr="00B803CD">
        <w:rPr>
          <w:rFonts w:eastAsia="標楷體" w:hint="eastAsia"/>
          <w:b/>
          <w:sz w:val="32"/>
        </w:rPr>
        <w:t>國立</w:t>
      </w:r>
      <w:proofErr w:type="gramStart"/>
      <w:r w:rsidRPr="00B803CD">
        <w:rPr>
          <w:rFonts w:eastAsia="標楷體" w:hint="eastAsia"/>
          <w:b/>
          <w:sz w:val="32"/>
        </w:rPr>
        <w:t>臺</w:t>
      </w:r>
      <w:proofErr w:type="gramEnd"/>
      <w:r w:rsidRPr="00B803CD">
        <w:rPr>
          <w:rFonts w:eastAsia="標楷體" w:hint="eastAsia"/>
          <w:b/>
          <w:sz w:val="32"/>
        </w:rPr>
        <w:t>北教育大學</w:t>
      </w:r>
      <w:proofErr w:type="gramStart"/>
      <w:r w:rsidRPr="00B803CD">
        <w:rPr>
          <w:rFonts w:eastAsia="標楷體" w:hint="eastAsia"/>
          <w:b/>
          <w:sz w:val="32"/>
        </w:rPr>
        <w:t>學務</w:t>
      </w:r>
      <w:proofErr w:type="gramEnd"/>
      <w:r w:rsidRPr="00B803CD">
        <w:rPr>
          <w:rFonts w:eastAsia="標楷體" w:hint="eastAsia"/>
          <w:b/>
          <w:sz w:val="32"/>
        </w:rPr>
        <w:t>處　通知</w:t>
      </w:r>
    </w:p>
    <w:p w:rsidR="00146B5B" w:rsidRDefault="00146B5B" w:rsidP="00146B5B">
      <w:pPr>
        <w:jc w:val="right"/>
        <w:rPr>
          <w:rFonts w:eastAsia="標楷體"/>
        </w:rPr>
      </w:pPr>
      <w:r>
        <w:rPr>
          <w:rFonts w:eastAsia="標楷體" w:hint="eastAsia"/>
          <w:sz w:val="32"/>
        </w:rPr>
        <w:t xml:space="preserve"> </w:t>
      </w:r>
      <w:r w:rsidRPr="009F2447">
        <w:rPr>
          <w:rFonts w:eastAsia="標楷體" w:hint="eastAsia"/>
          <w:sz w:val="16"/>
          <w:szCs w:val="16"/>
        </w:rPr>
        <w:t>中華民國</w:t>
      </w:r>
      <w:r>
        <w:rPr>
          <w:rFonts w:eastAsia="標楷體" w:hint="eastAsia"/>
          <w:sz w:val="16"/>
          <w:szCs w:val="16"/>
        </w:rPr>
        <w:t>103</w:t>
      </w:r>
      <w:r w:rsidRPr="009F2447">
        <w:rPr>
          <w:rFonts w:eastAsia="標楷體" w:hint="eastAsia"/>
          <w:sz w:val="16"/>
          <w:szCs w:val="16"/>
        </w:rPr>
        <w:t>年</w:t>
      </w:r>
      <w:r>
        <w:rPr>
          <w:rFonts w:eastAsia="標楷體" w:hint="eastAsia"/>
          <w:sz w:val="16"/>
          <w:szCs w:val="16"/>
        </w:rPr>
        <w:t>4</w:t>
      </w:r>
      <w:r w:rsidRPr="009F2447">
        <w:rPr>
          <w:rFonts w:eastAsia="標楷體" w:hint="eastAsia"/>
          <w:sz w:val="16"/>
          <w:szCs w:val="16"/>
        </w:rPr>
        <w:t>月</w:t>
      </w:r>
      <w:r>
        <w:rPr>
          <w:rFonts w:eastAsia="標楷體" w:hint="eastAsia"/>
          <w:sz w:val="16"/>
          <w:szCs w:val="16"/>
        </w:rPr>
        <w:t>10</w:t>
      </w:r>
      <w:r w:rsidRPr="009F2447">
        <w:rPr>
          <w:rFonts w:eastAsia="標楷體" w:hint="eastAsia"/>
          <w:sz w:val="16"/>
          <w:szCs w:val="16"/>
        </w:rPr>
        <w:t>日</w:t>
      </w:r>
    </w:p>
    <w:p w:rsidR="00146B5B" w:rsidRDefault="00146B5B" w:rsidP="00146B5B">
      <w:pPr>
        <w:ind w:left="1079" w:hangingChars="415" w:hanging="1079"/>
        <w:rPr>
          <w:rFonts w:eastAsia="標楷體"/>
          <w:sz w:val="26"/>
        </w:rPr>
      </w:pPr>
      <w:r>
        <w:rPr>
          <w:rFonts w:eastAsia="標楷體" w:hint="eastAsia"/>
          <w:sz w:val="26"/>
        </w:rPr>
        <w:t>受文者：全校導師及輔導教官</w:t>
      </w:r>
    </w:p>
    <w:p w:rsidR="00146B5B" w:rsidRDefault="00146B5B" w:rsidP="00146B5B">
      <w:pPr>
        <w:spacing w:beforeLines="50"/>
        <w:ind w:left="1040" w:hangingChars="400" w:hanging="1040"/>
        <w:rPr>
          <w:rFonts w:eastAsia="標楷體"/>
          <w:sz w:val="26"/>
        </w:rPr>
      </w:pPr>
      <w:r>
        <w:rPr>
          <w:rFonts w:eastAsia="標楷體" w:hint="eastAsia"/>
          <w:sz w:val="26"/>
        </w:rPr>
        <w:t>主</w:t>
      </w:r>
      <w:r>
        <w:rPr>
          <w:rFonts w:eastAsia="標楷體" w:hint="eastAsia"/>
          <w:sz w:val="26"/>
        </w:rPr>
        <w:t xml:space="preserve">  </w:t>
      </w:r>
      <w:r>
        <w:rPr>
          <w:rFonts w:eastAsia="標楷體" w:hint="eastAsia"/>
          <w:sz w:val="26"/>
        </w:rPr>
        <w:t>旨：</w:t>
      </w:r>
      <w:r>
        <w:rPr>
          <w:rFonts w:eastAsia="標楷體" w:hint="eastAsia"/>
          <w:sz w:val="26"/>
        </w:rPr>
        <w:t>4</w:t>
      </w:r>
      <w:r>
        <w:rPr>
          <w:rFonts w:eastAsia="標楷體" w:hint="eastAsia"/>
          <w:sz w:val="26"/>
        </w:rPr>
        <w:t>月</w:t>
      </w:r>
      <w:r>
        <w:rPr>
          <w:rFonts w:eastAsia="標楷體" w:hint="eastAsia"/>
          <w:sz w:val="26"/>
        </w:rPr>
        <w:t>29</w:t>
      </w:r>
      <w:r>
        <w:rPr>
          <w:rFonts w:eastAsia="標楷體" w:hint="eastAsia"/>
          <w:sz w:val="26"/>
        </w:rPr>
        <w:t>日（星期二）將舉行全校</w:t>
      </w:r>
      <w:r w:rsidRPr="00283CD1">
        <w:rPr>
          <w:rFonts w:ascii="標楷體" w:eastAsia="標楷體" w:hAnsi="標楷體" w:hint="eastAsia"/>
        </w:rPr>
        <w:t>導師</w:t>
      </w:r>
      <w:r>
        <w:rPr>
          <w:rFonts w:ascii="標楷體" w:eastAsia="標楷體" w:hAnsi="標楷體" w:hint="eastAsia"/>
        </w:rPr>
        <w:t>知能研習會，敬請　提問。</w:t>
      </w:r>
    </w:p>
    <w:p w:rsidR="00146B5B" w:rsidRDefault="00146B5B" w:rsidP="00146B5B">
      <w:pPr>
        <w:rPr>
          <w:rFonts w:eastAsia="標楷體"/>
          <w:sz w:val="26"/>
        </w:rPr>
      </w:pPr>
      <w:r>
        <w:rPr>
          <w:rFonts w:eastAsia="標楷體" w:hint="eastAsia"/>
          <w:sz w:val="26"/>
        </w:rPr>
        <w:t>說</w:t>
      </w:r>
      <w:r>
        <w:rPr>
          <w:rFonts w:eastAsia="標楷體" w:hint="eastAsia"/>
          <w:sz w:val="26"/>
        </w:rPr>
        <w:t xml:space="preserve">  </w:t>
      </w:r>
      <w:r>
        <w:rPr>
          <w:rFonts w:eastAsia="標楷體" w:hint="eastAsia"/>
          <w:sz w:val="26"/>
        </w:rPr>
        <w:t>明：</w:t>
      </w:r>
    </w:p>
    <w:p w:rsidR="00146B5B" w:rsidRPr="004B0897" w:rsidRDefault="00146B5B" w:rsidP="00146B5B">
      <w:pPr>
        <w:numPr>
          <w:ilvl w:val="0"/>
          <w:numId w:val="1"/>
        </w:numPr>
        <w:tabs>
          <w:tab w:val="num" w:pos="540"/>
        </w:tabs>
        <w:ind w:left="1106" w:hanging="539"/>
        <w:rPr>
          <w:rFonts w:eastAsia="標楷體"/>
          <w:sz w:val="26"/>
          <w:szCs w:val="26"/>
        </w:rPr>
      </w:pPr>
      <w:r w:rsidRPr="004B0897">
        <w:rPr>
          <w:rFonts w:eastAsia="標楷體" w:hint="eastAsia"/>
          <w:sz w:val="26"/>
          <w:szCs w:val="26"/>
        </w:rPr>
        <w:t>本學期全校</w:t>
      </w:r>
      <w:r w:rsidRPr="004B0897">
        <w:rPr>
          <w:rFonts w:ascii="標楷體" w:eastAsia="標楷體" w:hAnsi="標楷體" w:hint="eastAsia"/>
          <w:sz w:val="26"/>
          <w:szCs w:val="26"/>
        </w:rPr>
        <w:t>導師知能研習</w:t>
      </w:r>
      <w:proofErr w:type="gramStart"/>
      <w:r w:rsidRPr="004B0897">
        <w:rPr>
          <w:rFonts w:ascii="標楷體" w:eastAsia="標楷體" w:hAnsi="標楷體" w:hint="eastAsia"/>
          <w:sz w:val="26"/>
          <w:szCs w:val="26"/>
        </w:rPr>
        <w:t>會謹</w:t>
      </w:r>
      <w:r w:rsidRPr="004B0897">
        <w:rPr>
          <w:rFonts w:eastAsia="標楷體" w:hint="eastAsia"/>
          <w:sz w:val="26"/>
          <w:szCs w:val="26"/>
        </w:rPr>
        <w:t>訂</w:t>
      </w:r>
      <w:proofErr w:type="gramEnd"/>
      <w:r w:rsidRPr="004B0897">
        <w:rPr>
          <w:rFonts w:eastAsia="標楷體" w:hint="eastAsia"/>
          <w:sz w:val="26"/>
          <w:szCs w:val="26"/>
        </w:rPr>
        <w:t>於</w:t>
      </w:r>
      <w:r w:rsidRPr="004B0897">
        <w:rPr>
          <w:rFonts w:eastAsia="標楷體" w:hint="eastAsia"/>
          <w:sz w:val="26"/>
          <w:szCs w:val="26"/>
        </w:rPr>
        <w:t>4</w:t>
      </w:r>
      <w:r w:rsidRPr="004B0897">
        <w:rPr>
          <w:rFonts w:eastAsia="標楷體" w:hint="eastAsia"/>
          <w:sz w:val="26"/>
          <w:szCs w:val="26"/>
        </w:rPr>
        <w:t>月</w:t>
      </w:r>
      <w:r w:rsidRPr="004B0897">
        <w:rPr>
          <w:rFonts w:eastAsia="標楷體" w:hint="eastAsia"/>
          <w:sz w:val="26"/>
          <w:szCs w:val="26"/>
        </w:rPr>
        <w:t>29</w:t>
      </w:r>
      <w:r w:rsidRPr="004B0897">
        <w:rPr>
          <w:rFonts w:eastAsia="標楷體" w:hint="eastAsia"/>
          <w:sz w:val="26"/>
          <w:szCs w:val="26"/>
        </w:rPr>
        <w:t>日（星期二）下午</w:t>
      </w:r>
      <w:r w:rsidRPr="004B0897">
        <w:rPr>
          <w:rFonts w:eastAsia="標楷體" w:hint="eastAsia"/>
          <w:sz w:val="26"/>
          <w:szCs w:val="26"/>
        </w:rPr>
        <w:t>4</w:t>
      </w:r>
      <w:r w:rsidRPr="004B0897">
        <w:rPr>
          <w:rFonts w:eastAsia="標楷體" w:hint="eastAsia"/>
          <w:sz w:val="26"/>
          <w:szCs w:val="26"/>
        </w:rPr>
        <w:t>時至</w:t>
      </w:r>
      <w:r w:rsidRPr="004B0897">
        <w:rPr>
          <w:rFonts w:eastAsia="標楷體" w:hint="eastAsia"/>
          <w:sz w:val="26"/>
          <w:szCs w:val="26"/>
        </w:rPr>
        <w:t>6</w:t>
      </w:r>
      <w:r w:rsidRPr="004B0897">
        <w:rPr>
          <w:rFonts w:eastAsia="標楷體" w:hint="eastAsia"/>
          <w:sz w:val="26"/>
          <w:szCs w:val="26"/>
        </w:rPr>
        <w:t>時假</w:t>
      </w:r>
      <w:r w:rsidRPr="00F323AA">
        <w:rPr>
          <w:rFonts w:eastAsia="標楷體" w:hint="eastAsia"/>
          <w:b/>
          <w:sz w:val="26"/>
          <w:szCs w:val="26"/>
        </w:rPr>
        <w:t>篤行樓</w:t>
      </w:r>
      <w:r w:rsidRPr="00F323AA">
        <w:rPr>
          <w:rFonts w:eastAsia="標楷體" w:hint="eastAsia"/>
          <w:b/>
          <w:sz w:val="26"/>
          <w:szCs w:val="26"/>
        </w:rPr>
        <w:t>601</w:t>
      </w:r>
      <w:r w:rsidRPr="00F323AA">
        <w:rPr>
          <w:rFonts w:eastAsia="標楷體" w:hint="eastAsia"/>
          <w:b/>
          <w:sz w:val="26"/>
          <w:szCs w:val="26"/>
        </w:rPr>
        <w:t>國際會議廳</w:t>
      </w:r>
      <w:r w:rsidRPr="004B0897">
        <w:rPr>
          <w:rFonts w:eastAsia="標楷體" w:hint="eastAsia"/>
          <w:sz w:val="26"/>
          <w:szCs w:val="26"/>
        </w:rPr>
        <w:t>召開，敬請</w:t>
      </w:r>
      <w:r w:rsidRPr="004B0897">
        <w:rPr>
          <w:rFonts w:eastAsia="標楷體" w:hint="eastAsia"/>
          <w:sz w:val="26"/>
          <w:szCs w:val="26"/>
        </w:rPr>
        <w:t xml:space="preserve">  </w:t>
      </w:r>
      <w:r w:rsidRPr="004B0897">
        <w:rPr>
          <w:rFonts w:eastAsia="標楷體" w:hint="eastAsia"/>
          <w:sz w:val="26"/>
          <w:szCs w:val="26"/>
        </w:rPr>
        <w:t>撥冗參加。</w:t>
      </w:r>
    </w:p>
    <w:p w:rsidR="00146B5B" w:rsidRPr="004B0897" w:rsidRDefault="00146B5B" w:rsidP="00146B5B">
      <w:pPr>
        <w:numPr>
          <w:ilvl w:val="0"/>
          <w:numId w:val="1"/>
        </w:numPr>
        <w:tabs>
          <w:tab w:val="num" w:pos="540"/>
        </w:tabs>
        <w:ind w:left="1106" w:hanging="539"/>
        <w:rPr>
          <w:rFonts w:eastAsia="標楷體"/>
          <w:sz w:val="26"/>
          <w:szCs w:val="26"/>
        </w:rPr>
      </w:pPr>
      <w:r w:rsidRPr="004B0897">
        <w:rPr>
          <w:rFonts w:eastAsia="標楷體" w:hint="eastAsia"/>
          <w:sz w:val="26"/>
          <w:szCs w:val="26"/>
        </w:rPr>
        <w:t>本次研習擬邀請</w:t>
      </w:r>
      <w:r w:rsidRPr="00772EDC">
        <w:rPr>
          <w:rFonts w:eastAsia="標楷體" w:hint="eastAsia"/>
          <w:sz w:val="26"/>
          <w:szCs w:val="26"/>
        </w:rPr>
        <w:t>國立臺灣大學學生職</w:t>
      </w:r>
      <w:proofErr w:type="gramStart"/>
      <w:r w:rsidRPr="00772EDC">
        <w:rPr>
          <w:rFonts w:eastAsia="標楷體" w:hint="eastAsia"/>
          <w:sz w:val="26"/>
          <w:szCs w:val="26"/>
        </w:rPr>
        <w:t>涯</w:t>
      </w:r>
      <w:proofErr w:type="gramEnd"/>
      <w:r w:rsidRPr="00772EDC">
        <w:rPr>
          <w:rFonts w:eastAsia="標楷體" w:hint="eastAsia"/>
          <w:sz w:val="26"/>
          <w:szCs w:val="26"/>
        </w:rPr>
        <w:t>發展中心王素芸執行長</w:t>
      </w:r>
      <w:r w:rsidRPr="004B0897">
        <w:rPr>
          <w:rFonts w:eastAsia="標楷體" w:hint="eastAsia"/>
          <w:sz w:val="26"/>
          <w:szCs w:val="26"/>
        </w:rPr>
        <w:t>分享生涯輔導的相關議題，各位師長得就輔導學生時所面臨之困境提問（格式如下），並請於</w:t>
      </w:r>
      <w:r w:rsidRPr="00F323AA">
        <w:rPr>
          <w:rFonts w:eastAsia="標楷體" w:hint="eastAsia"/>
          <w:b/>
          <w:color w:val="FF0000"/>
          <w:sz w:val="26"/>
          <w:szCs w:val="26"/>
        </w:rPr>
        <w:t>4</w:t>
      </w:r>
      <w:r w:rsidRPr="00F323AA">
        <w:rPr>
          <w:rFonts w:eastAsia="標楷體" w:hint="eastAsia"/>
          <w:b/>
          <w:color w:val="FF0000"/>
          <w:sz w:val="26"/>
          <w:szCs w:val="26"/>
        </w:rPr>
        <w:t>月</w:t>
      </w:r>
      <w:r w:rsidRPr="00F323AA">
        <w:rPr>
          <w:rFonts w:eastAsia="標楷體" w:hint="eastAsia"/>
          <w:b/>
          <w:color w:val="FF0000"/>
          <w:sz w:val="26"/>
          <w:szCs w:val="26"/>
        </w:rPr>
        <w:t>22</w:t>
      </w:r>
      <w:r w:rsidRPr="00F323AA">
        <w:rPr>
          <w:rFonts w:eastAsia="標楷體" w:hint="eastAsia"/>
          <w:b/>
          <w:color w:val="FF0000"/>
          <w:sz w:val="26"/>
          <w:szCs w:val="26"/>
        </w:rPr>
        <w:t>日（星期二）前</w:t>
      </w:r>
      <w:r w:rsidRPr="004B0897">
        <w:rPr>
          <w:rFonts w:eastAsia="標楷體" w:hint="eastAsia"/>
          <w:sz w:val="26"/>
          <w:szCs w:val="26"/>
        </w:rPr>
        <w:t>mail</w:t>
      </w:r>
      <w:r w:rsidRPr="004B0897">
        <w:rPr>
          <w:rFonts w:eastAsia="標楷體" w:hint="eastAsia"/>
          <w:sz w:val="26"/>
          <w:szCs w:val="26"/>
        </w:rPr>
        <w:t>至</w:t>
      </w:r>
      <w:r w:rsidRPr="004B0897">
        <w:rPr>
          <w:rFonts w:eastAsia="標楷體" w:hint="eastAsia"/>
          <w:sz w:val="26"/>
          <w:szCs w:val="26"/>
        </w:rPr>
        <w:t>chmei@tea.ntue.edu.tw</w:t>
      </w:r>
      <w:r w:rsidRPr="004B0897">
        <w:rPr>
          <w:rFonts w:eastAsia="標楷體" w:hint="eastAsia"/>
          <w:sz w:val="26"/>
          <w:szCs w:val="26"/>
        </w:rPr>
        <w:t>（學</w:t>
      </w:r>
      <w:proofErr w:type="gramStart"/>
      <w:r w:rsidRPr="004B0897">
        <w:rPr>
          <w:rFonts w:eastAsia="標楷體" w:hint="eastAsia"/>
          <w:sz w:val="26"/>
          <w:szCs w:val="26"/>
        </w:rPr>
        <w:t>務</w:t>
      </w:r>
      <w:proofErr w:type="gramEnd"/>
      <w:r w:rsidRPr="004B0897">
        <w:rPr>
          <w:rFonts w:eastAsia="標楷體" w:hint="eastAsia"/>
          <w:sz w:val="26"/>
          <w:szCs w:val="26"/>
        </w:rPr>
        <w:t>處生輔組邱玉梅）</w:t>
      </w:r>
      <w:proofErr w:type="gramStart"/>
      <w:r w:rsidRPr="004B0897">
        <w:rPr>
          <w:rFonts w:eastAsia="標楷體" w:hint="eastAsia"/>
          <w:sz w:val="26"/>
          <w:szCs w:val="26"/>
        </w:rPr>
        <w:t>俾利彙辦</w:t>
      </w:r>
      <w:proofErr w:type="gramEnd"/>
      <w:r w:rsidRPr="004B0897">
        <w:rPr>
          <w:rFonts w:eastAsia="標楷體" w:hint="eastAsia"/>
          <w:sz w:val="26"/>
          <w:szCs w:val="26"/>
        </w:rPr>
        <w:t>，以供主講人</w:t>
      </w:r>
      <w:r>
        <w:rPr>
          <w:rFonts w:eastAsia="標楷體" w:hint="eastAsia"/>
          <w:sz w:val="26"/>
          <w:szCs w:val="26"/>
        </w:rPr>
        <w:t>得</w:t>
      </w:r>
      <w:r w:rsidRPr="004B0897">
        <w:rPr>
          <w:rFonts w:eastAsia="標楷體" w:hint="eastAsia"/>
          <w:sz w:val="26"/>
          <w:szCs w:val="26"/>
        </w:rPr>
        <w:t>針對問題分享解決之道。</w:t>
      </w:r>
    </w:p>
    <w:p w:rsidR="00146B5B" w:rsidRDefault="00146B5B" w:rsidP="00146B5B">
      <w:pPr>
        <w:spacing w:beforeLines="50" w:afterLines="50"/>
        <w:ind w:left="357"/>
        <w:rPr>
          <w:rFonts w:eastAsia="標楷體"/>
          <w:sz w:val="26"/>
        </w:rPr>
      </w:pPr>
      <w:r>
        <w:rPr>
          <w:rFonts w:eastAsia="標楷體" w:hint="eastAsia"/>
          <w:sz w:val="26"/>
        </w:rPr>
        <w:t>敬祝</w:t>
      </w:r>
      <w:r>
        <w:rPr>
          <w:rFonts w:eastAsia="標楷體" w:hint="eastAsia"/>
          <w:sz w:val="26"/>
        </w:rPr>
        <w:t xml:space="preserve">  </w:t>
      </w:r>
      <w:r>
        <w:rPr>
          <w:rFonts w:eastAsia="標楷體" w:hint="eastAsia"/>
          <w:sz w:val="26"/>
        </w:rPr>
        <w:t>時祺。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560"/>
      </w:tblGrid>
      <w:tr w:rsidR="00146B5B" w:rsidTr="00122832">
        <w:trPr>
          <w:cantSplit/>
          <w:trHeight w:val="567"/>
        </w:trPr>
        <w:tc>
          <w:tcPr>
            <w:tcW w:w="9100" w:type="dxa"/>
            <w:vAlign w:val="center"/>
          </w:tcPr>
          <w:p w:rsidR="00146B5B" w:rsidRDefault="00146B5B" w:rsidP="0012283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F402C">
              <w:rPr>
                <w:rFonts w:eastAsia="標楷體" w:hint="eastAsia"/>
                <w:sz w:val="26"/>
                <w:szCs w:val="26"/>
              </w:rPr>
              <w:t>國立</w:t>
            </w:r>
            <w:proofErr w:type="gramStart"/>
            <w:r w:rsidRPr="000F402C">
              <w:rPr>
                <w:rFonts w:eastAsia="標楷體" w:hint="eastAsia"/>
                <w:sz w:val="26"/>
                <w:szCs w:val="26"/>
              </w:rPr>
              <w:t>臺</w:t>
            </w:r>
            <w:proofErr w:type="gramEnd"/>
            <w:r w:rsidRPr="000F402C">
              <w:rPr>
                <w:rFonts w:eastAsia="標楷體" w:hint="eastAsia"/>
                <w:sz w:val="26"/>
                <w:szCs w:val="26"/>
              </w:rPr>
              <w:t>北教育大學</w:t>
            </w:r>
            <w:r>
              <w:rPr>
                <w:rFonts w:eastAsia="標楷體" w:hint="eastAsia"/>
                <w:sz w:val="26"/>
                <w:szCs w:val="26"/>
              </w:rPr>
              <w:t>102</w:t>
            </w:r>
            <w:r w:rsidRPr="000F402C">
              <w:rPr>
                <w:rFonts w:eastAsia="標楷體" w:hint="eastAsia"/>
                <w:sz w:val="26"/>
                <w:szCs w:val="26"/>
              </w:rPr>
              <w:t>學年度第</w:t>
            </w:r>
            <w:r>
              <w:rPr>
                <w:rFonts w:eastAsia="標楷體" w:hint="eastAsia"/>
                <w:sz w:val="26"/>
                <w:szCs w:val="26"/>
              </w:rPr>
              <w:t>二</w:t>
            </w:r>
            <w:r w:rsidRPr="000F402C">
              <w:rPr>
                <w:rFonts w:eastAsia="標楷體" w:hint="eastAsia"/>
                <w:sz w:val="26"/>
                <w:szCs w:val="26"/>
              </w:rPr>
              <w:t>學期</w:t>
            </w:r>
          </w:p>
          <w:p w:rsidR="00146B5B" w:rsidRPr="00345AC6" w:rsidRDefault="00146B5B" w:rsidP="0012283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45AC6">
              <w:rPr>
                <w:rFonts w:eastAsia="標楷體" w:hint="eastAsia"/>
                <w:b/>
                <w:sz w:val="26"/>
                <w:szCs w:val="26"/>
              </w:rPr>
              <w:t>全校</w:t>
            </w:r>
            <w:r w:rsidRPr="00345AC6">
              <w:rPr>
                <w:rFonts w:ascii="標楷體" w:eastAsia="標楷體" w:hAnsi="標楷體" w:hint="eastAsia"/>
                <w:b/>
              </w:rPr>
              <w:t>導師</w:t>
            </w:r>
            <w:r>
              <w:rPr>
                <w:rFonts w:ascii="標楷體" w:eastAsia="標楷體" w:hAnsi="標楷體" w:hint="eastAsia"/>
                <w:b/>
              </w:rPr>
              <w:t>知能研習</w:t>
            </w:r>
            <w:r w:rsidRPr="00345AC6">
              <w:rPr>
                <w:rFonts w:ascii="標楷體" w:eastAsia="標楷體" w:hAnsi="標楷體" w:hint="eastAsia"/>
                <w:b/>
              </w:rPr>
              <w:t xml:space="preserve">會 </w:t>
            </w:r>
            <w:r>
              <w:rPr>
                <w:rFonts w:ascii="標楷體" w:eastAsia="標楷體" w:hAnsi="標楷體" w:hint="eastAsia"/>
                <w:b/>
              </w:rPr>
              <w:t>提問</w:t>
            </w:r>
            <w:r w:rsidRPr="00345AC6">
              <w:rPr>
                <w:rFonts w:eastAsia="標楷體" w:hint="eastAsia"/>
                <w:b/>
                <w:sz w:val="26"/>
                <w:szCs w:val="26"/>
              </w:rPr>
              <w:t>單</w:t>
            </w:r>
          </w:p>
        </w:tc>
      </w:tr>
      <w:tr w:rsidR="00146B5B" w:rsidTr="00146B5B">
        <w:trPr>
          <w:cantSplit/>
          <w:trHeight w:val="7827"/>
        </w:trPr>
        <w:tc>
          <w:tcPr>
            <w:tcW w:w="9100" w:type="dxa"/>
            <w:vAlign w:val="center"/>
          </w:tcPr>
          <w:p w:rsidR="00146B5B" w:rsidRDefault="00146B5B" w:rsidP="00122832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                       </w:t>
            </w:r>
          </w:p>
        </w:tc>
      </w:tr>
    </w:tbl>
    <w:p w:rsidR="00FB6370" w:rsidRPr="00146B5B" w:rsidRDefault="00FB6370" w:rsidP="00FB6370"/>
    <w:sectPr w:rsidR="00FB6370" w:rsidRPr="00146B5B" w:rsidSect="00FB637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9F0" w:rsidRDefault="00E179F0" w:rsidP="00A84EC6">
      <w:r>
        <w:separator/>
      </w:r>
    </w:p>
  </w:endnote>
  <w:endnote w:type="continuationSeparator" w:id="0">
    <w:p w:rsidR="00E179F0" w:rsidRDefault="00E179F0" w:rsidP="00A84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9F0" w:rsidRDefault="00E179F0" w:rsidP="00A84EC6">
      <w:r>
        <w:separator/>
      </w:r>
    </w:p>
  </w:footnote>
  <w:footnote w:type="continuationSeparator" w:id="0">
    <w:p w:rsidR="00E179F0" w:rsidRDefault="00E179F0" w:rsidP="00A84E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697E"/>
    <w:multiLevelType w:val="hybridMultilevel"/>
    <w:tmpl w:val="22C66BEE"/>
    <w:lvl w:ilvl="0" w:tplc="1FEA98B0">
      <w:start w:val="1"/>
      <w:numFmt w:val="taiwaneseCountingThousand"/>
      <w:lvlText w:val="%1、"/>
      <w:lvlJc w:val="left"/>
      <w:pPr>
        <w:tabs>
          <w:tab w:val="num" w:pos="825"/>
        </w:tabs>
        <w:ind w:left="82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F42"/>
    <w:rsid w:val="0003558C"/>
    <w:rsid w:val="00112866"/>
    <w:rsid w:val="00146B5B"/>
    <w:rsid w:val="002E3799"/>
    <w:rsid w:val="002F508A"/>
    <w:rsid w:val="005161EA"/>
    <w:rsid w:val="0051794F"/>
    <w:rsid w:val="005346E2"/>
    <w:rsid w:val="00554150"/>
    <w:rsid w:val="00562636"/>
    <w:rsid w:val="005B69B0"/>
    <w:rsid w:val="0064668F"/>
    <w:rsid w:val="006902DA"/>
    <w:rsid w:val="00695120"/>
    <w:rsid w:val="006A29AE"/>
    <w:rsid w:val="007E5A0A"/>
    <w:rsid w:val="007F375C"/>
    <w:rsid w:val="0081746D"/>
    <w:rsid w:val="00860F42"/>
    <w:rsid w:val="00861D3F"/>
    <w:rsid w:val="008F5D38"/>
    <w:rsid w:val="0090167F"/>
    <w:rsid w:val="009161D2"/>
    <w:rsid w:val="00A100DE"/>
    <w:rsid w:val="00A11614"/>
    <w:rsid w:val="00A6432C"/>
    <w:rsid w:val="00A84EC6"/>
    <w:rsid w:val="00A967C1"/>
    <w:rsid w:val="00B129C9"/>
    <w:rsid w:val="00B71B83"/>
    <w:rsid w:val="00B8280C"/>
    <w:rsid w:val="00B86E23"/>
    <w:rsid w:val="00C357CF"/>
    <w:rsid w:val="00CB1F98"/>
    <w:rsid w:val="00CF4431"/>
    <w:rsid w:val="00D9118F"/>
    <w:rsid w:val="00DE52D0"/>
    <w:rsid w:val="00E179F0"/>
    <w:rsid w:val="00E55723"/>
    <w:rsid w:val="00F32362"/>
    <w:rsid w:val="00FB336D"/>
    <w:rsid w:val="00FB6370"/>
    <w:rsid w:val="00FD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0F42"/>
  </w:style>
  <w:style w:type="paragraph" w:styleId="a3">
    <w:name w:val="header"/>
    <w:basedOn w:val="a"/>
    <w:link w:val="a4"/>
    <w:uiPriority w:val="99"/>
    <w:semiHidden/>
    <w:unhideWhenUsed/>
    <w:rsid w:val="00A84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84EC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84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84EC6"/>
    <w:rPr>
      <w:sz w:val="20"/>
      <w:szCs w:val="20"/>
    </w:rPr>
  </w:style>
  <w:style w:type="paragraph" w:styleId="a7">
    <w:name w:val="List Paragraph"/>
    <w:basedOn w:val="a"/>
    <w:uiPriority w:val="34"/>
    <w:qFormat/>
    <w:rsid w:val="002E3799"/>
    <w:pPr>
      <w:ind w:leftChars="200" w:left="480"/>
    </w:pPr>
  </w:style>
  <w:style w:type="table" w:styleId="a8">
    <w:name w:val="Table Grid"/>
    <w:basedOn w:val="a1"/>
    <w:uiPriority w:val="59"/>
    <w:rsid w:val="00FB6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827</Characters>
  <Application>Microsoft Office Word</Application>
  <DocSecurity>0</DocSecurity>
  <Lines>6</Lines>
  <Paragraphs>1</Paragraphs>
  <ScaleCrop>false</ScaleCrop>
  <Company>NTUE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NTUE</dc:creator>
  <cp:keywords/>
  <dc:description/>
  <cp:lastModifiedBy>uesr</cp:lastModifiedBy>
  <cp:revision>4</cp:revision>
  <cp:lastPrinted>2013-10-01T09:23:00Z</cp:lastPrinted>
  <dcterms:created xsi:type="dcterms:W3CDTF">2014-04-10T08:59:00Z</dcterms:created>
  <dcterms:modified xsi:type="dcterms:W3CDTF">2014-05-13T03:12:00Z</dcterms:modified>
</cp:coreProperties>
</file>