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86" w:rsidRDefault="00D81686" w:rsidP="006B42D8">
      <w:pPr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國立臺北教育大學導師制實施辦法</w:t>
      </w:r>
      <w:bookmarkStart w:id="0" w:name="_GoBack"/>
      <w:bookmarkEnd w:id="0"/>
    </w:p>
    <w:p w:rsidR="00D81686" w:rsidRPr="001B5D78" w:rsidRDefault="00D81686" w:rsidP="006B42D8">
      <w:pPr>
        <w:snapToGrid w:val="0"/>
        <w:jc w:val="right"/>
        <w:rPr>
          <w:rFonts w:eastAsia="標楷體"/>
          <w:sz w:val="20"/>
        </w:rPr>
      </w:pPr>
    </w:p>
    <w:p w:rsidR="00D81686" w:rsidRDefault="00D81686" w:rsidP="006B42D8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本校</w:t>
      </w:r>
      <w:r>
        <w:rPr>
          <w:rFonts w:eastAsia="標楷體"/>
          <w:sz w:val="20"/>
        </w:rPr>
        <w:t>92</w:t>
      </w:r>
      <w:r>
        <w:rPr>
          <w:rFonts w:eastAsia="標楷體" w:hint="eastAsia"/>
          <w:sz w:val="20"/>
        </w:rPr>
        <w:t>、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、</w:t>
      </w:r>
      <w:r>
        <w:rPr>
          <w:rFonts w:eastAsia="標楷體"/>
          <w:sz w:val="20"/>
        </w:rPr>
        <w:t>8</w:t>
      </w:r>
      <w:r>
        <w:rPr>
          <w:rFonts w:eastAsia="標楷體" w:hint="eastAsia"/>
          <w:sz w:val="20"/>
        </w:rPr>
        <w:t>第</w:t>
      </w:r>
      <w:r>
        <w:rPr>
          <w:rFonts w:eastAsia="標楷體"/>
          <w:sz w:val="20"/>
        </w:rPr>
        <w:t>44</w:t>
      </w:r>
      <w:r>
        <w:rPr>
          <w:rFonts w:eastAsia="標楷體" w:hint="eastAsia"/>
          <w:sz w:val="20"/>
        </w:rPr>
        <w:t>次校務會議通過</w:t>
      </w:r>
    </w:p>
    <w:p w:rsidR="00D81686" w:rsidRDefault="00D81686" w:rsidP="006B42D8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本校</w:t>
      </w:r>
      <w:r>
        <w:rPr>
          <w:rFonts w:eastAsia="標楷體"/>
          <w:sz w:val="20"/>
        </w:rPr>
        <w:t>93</w:t>
      </w:r>
      <w:r>
        <w:rPr>
          <w:rFonts w:eastAsia="標楷體" w:hint="eastAsia"/>
          <w:sz w:val="20"/>
        </w:rPr>
        <w:t>、</w:t>
      </w:r>
      <w:r>
        <w:rPr>
          <w:rFonts w:eastAsia="標楷體"/>
          <w:sz w:val="20"/>
        </w:rPr>
        <w:t>6</w:t>
      </w:r>
      <w:r>
        <w:rPr>
          <w:rFonts w:eastAsia="標楷體" w:hint="eastAsia"/>
          <w:sz w:val="20"/>
        </w:rPr>
        <w:t>、</w:t>
      </w:r>
      <w:r>
        <w:rPr>
          <w:rFonts w:eastAsia="標楷體"/>
          <w:sz w:val="20"/>
        </w:rPr>
        <w:t>16</w:t>
      </w:r>
      <w:r>
        <w:rPr>
          <w:rFonts w:eastAsia="標楷體" w:hint="eastAsia"/>
          <w:sz w:val="20"/>
        </w:rPr>
        <w:t>第</w:t>
      </w:r>
      <w:r>
        <w:rPr>
          <w:rFonts w:eastAsia="標楷體"/>
          <w:sz w:val="20"/>
        </w:rPr>
        <w:t>47</w:t>
      </w:r>
      <w:r>
        <w:rPr>
          <w:rFonts w:eastAsia="標楷體" w:hint="eastAsia"/>
          <w:sz w:val="20"/>
        </w:rPr>
        <w:t>次校務會議修訂通過</w:t>
      </w:r>
    </w:p>
    <w:p w:rsidR="00D81686" w:rsidRDefault="00D81686" w:rsidP="006B42D8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本校</w:t>
      </w:r>
      <w:r>
        <w:rPr>
          <w:rFonts w:eastAsia="標楷體"/>
          <w:sz w:val="20"/>
        </w:rPr>
        <w:t>94.9.16</w:t>
      </w:r>
      <w:r>
        <w:rPr>
          <w:rFonts w:eastAsia="標楷體" w:hint="eastAsia"/>
          <w:sz w:val="20"/>
        </w:rPr>
        <w:t>校務會議修訂通過</w:t>
      </w:r>
    </w:p>
    <w:p w:rsidR="00B5433D" w:rsidRDefault="00D81686" w:rsidP="00B5433D">
      <w:pPr>
        <w:snapToGrid w:val="0"/>
        <w:jc w:val="right"/>
        <w:rPr>
          <w:rFonts w:eastAsia="標楷體"/>
          <w:sz w:val="20"/>
        </w:rPr>
      </w:pPr>
      <w:r w:rsidRPr="004F66CA">
        <w:rPr>
          <w:rFonts w:eastAsia="標楷體" w:hint="eastAsia"/>
          <w:sz w:val="20"/>
        </w:rPr>
        <w:t>本校</w:t>
      </w:r>
      <w:r w:rsidRPr="004F66CA">
        <w:rPr>
          <w:rFonts w:eastAsia="標楷體"/>
          <w:sz w:val="20"/>
        </w:rPr>
        <w:t>103.5.20</w:t>
      </w:r>
      <w:r w:rsidRPr="004F66CA">
        <w:rPr>
          <w:rFonts w:eastAsia="標楷體" w:hint="eastAsia"/>
          <w:sz w:val="20"/>
        </w:rPr>
        <w:t>第</w:t>
      </w:r>
      <w:r w:rsidRPr="004F66CA">
        <w:rPr>
          <w:rFonts w:eastAsia="標楷體"/>
          <w:sz w:val="20"/>
        </w:rPr>
        <w:t>32</w:t>
      </w:r>
      <w:r w:rsidRPr="004F66CA">
        <w:rPr>
          <w:rFonts w:eastAsia="標楷體" w:hint="eastAsia"/>
          <w:sz w:val="20"/>
        </w:rPr>
        <w:t>次校務會議修訂通過</w:t>
      </w:r>
    </w:p>
    <w:p w:rsidR="00B5433D" w:rsidRPr="00B5433D" w:rsidRDefault="00B5433D" w:rsidP="00B5433D">
      <w:pPr>
        <w:snapToGrid w:val="0"/>
        <w:jc w:val="right"/>
        <w:rPr>
          <w:rFonts w:eastAsia="標楷體"/>
          <w:color w:val="FF0000"/>
          <w:sz w:val="20"/>
        </w:rPr>
      </w:pPr>
      <w:r w:rsidRPr="00B5433D">
        <w:rPr>
          <w:rFonts w:eastAsia="標楷體" w:hint="eastAsia"/>
          <w:color w:val="FF0000"/>
          <w:sz w:val="20"/>
        </w:rPr>
        <w:t>本校</w:t>
      </w:r>
      <w:r w:rsidRPr="00B5433D">
        <w:rPr>
          <w:rFonts w:eastAsia="標楷體"/>
          <w:color w:val="FF0000"/>
          <w:sz w:val="20"/>
        </w:rPr>
        <w:t>10</w:t>
      </w:r>
      <w:r w:rsidRPr="00B5433D">
        <w:rPr>
          <w:rFonts w:eastAsia="標楷體"/>
          <w:color w:val="FF0000"/>
          <w:sz w:val="20"/>
        </w:rPr>
        <w:t>4</w:t>
      </w:r>
      <w:r w:rsidRPr="00B5433D">
        <w:rPr>
          <w:rFonts w:eastAsia="標楷體"/>
          <w:color w:val="FF0000"/>
          <w:sz w:val="20"/>
        </w:rPr>
        <w:t>.</w:t>
      </w:r>
      <w:r w:rsidRPr="00B5433D">
        <w:rPr>
          <w:rFonts w:eastAsia="標楷體"/>
          <w:color w:val="FF0000"/>
          <w:sz w:val="20"/>
        </w:rPr>
        <w:t>1</w:t>
      </w:r>
      <w:r w:rsidRPr="00B5433D">
        <w:rPr>
          <w:rFonts w:eastAsia="標楷體"/>
          <w:color w:val="FF0000"/>
          <w:sz w:val="20"/>
        </w:rPr>
        <w:t>.</w:t>
      </w:r>
      <w:r w:rsidRPr="00B5433D">
        <w:rPr>
          <w:rFonts w:eastAsia="標楷體"/>
          <w:color w:val="FF0000"/>
          <w:sz w:val="20"/>
        </w:rPr>
        <w:t>6</w:t>
      </w:r>
      <w:r w:rsidRPr="00B5433D">
        <w:rPr>
          <w:rFonts w:eastAsia="標楷體" w:hint="eastAsia"/>
          <w:color w:val="FF0000"/>
          <w:sz w:val="20"/>
        </w:rPr>
        <w:t>第</w:t>
      </w:r>
      <w:r w:rsidRPr="00B5433D">
        <w:rPr>
          <w:rFonts w:eastAsia="標楷體"/>
          <w:color w:val="FF0000"/>
          <w:sz w:val="20"/>
        </w:rPr>
        <w:t>3</w:t>
      </w:r>
      <w:r w:rsidRPr="00B5433D">
        <w:rPr>
          <w:rFonts w:eastAsia="標楷體"/>
          <w:color w:val="FF0000"/>
          <w:sz w:val="20"/>
        </w:rPr>
        <w:t>3</w:t>
      </w:r>
      <w:r w:rsidRPr="00B5433D">
        <w:rPr>
          <w:rFonts w:eastAsia="標楷體" w:hint="eastAsia"/>
          <w:color w:val="FF0000"/>
          <w:sz w:val="20"/>
        </w:rPr>
        <w:t>次校務會議修訂通過</w:t>
      </w:r>
    </w:p>
    <w:p w:rsidR="00D81686" w:rsidRPr="00B5433D" w:rsidRDefault="00D81686" w:rsidP="006B42D8">
      <w:pPr>
        <w:snapToGrid w:val="0"/>
        <w:jc w:val="right"/>
        <w:rPr>
          <w:rFonts w:eastAsia="標楷體"/>
          <w:sz w:val="20"/>
        </w:rPr>
      </w:pPr>
    </w:p>
    <w:p w:rsidR="00F71CB1" w:rsidRPr="00F71CB1" w:rsidRDefault="00F71CB1" w:rsidP="00F71CB1">
      <w:pPr>
        <w:tabs>
          <w:tab w:val="left" w:pos="720"/>
        </w:tabs>
        <w:adjustRightInd w:val="0"/>
        <w:snapToGrid w:val="0"/>
        <w:spacing w:before="100" w:beforeAutospacing="1" w:after="100" w:afterAutospacing="1"/>
        <w:ind w:left="960" w:hangingChars="400" w:hanging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1</w:t>
      </w:r>
      <w:r w:rsidRPr="00F71CB1">
        <w:rPr>
          <w:rFonts w:ascii="標楷體" w:eastAsia="標楷體" w:hint="eastAsia"/>
        </w:rPr>
        <w:t>條　為落實導師制度，培養學生健全品格，特依據教師法第十七條，並參酌本校實際狀況與需要，訂定本辦法。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2</w:t>
      </w:r>
      <w:r w:rsidRPr="00F71CB1">
        <w:rPr>
          <w:rFonts w:ascii="標楷體" w:eastAsia="標楷體" w:hint="eastAsia"/>
        </w:rPr>
        <w:t>條　本校專任講師以上教師，</w:t>
      </w:r>
      <w:proofErr w:type="gramStart"/>
      <w:r w:rsidRPr="00F71CB1">
        <w:rPr>
          <w:rFonts w:ascii="標楷體" w:eastAsia="標楷體" w:hint="eastAsia"/>
        </w:rPr>
        <w:t>均有應聘</w:t>
      </w:r>
      <w:proofErr w:type="gramEnd"/>
      <w:r w:rsidRPr="00F71CB1">
        <w:rPr>
          <w:rFonts w:ascii="標楷體" w:eastAsia="標楷體" w:hint="eastAsia"/>
        </w:rPr>
        <w:t>擔任導師之義務。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3</w:t>
      </w:r>
      <w:r w:rsidRPr="00F71CB1">
        <w:rPr>
          <w:rFonts w:ascii="標楷體" w:eastAsia="標楷體" w:hint="eastAsia"/>
        </w:rPr>
        <w:t>條　導師之聘任原則：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一、主任導師由各系主任兼任。</w:t>
      </w:r>
      <w:r w:rsidRPr="00F71CB1">
        <w:rPr>
          <w:rFonts w:ascii="標楷體" w:eastAsia="標楷體"/>
        </w:rPr>
        <w:t xml:space="preserve"> 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二、班級導師由各系專任教師兼任。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380" w:hangingChars="175" w:hanging="42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三、日間大學部（含各學院學位學程），以班為單位，每班聘任導師一人。招生簡章中明確分類為若干組，每組學生人數</w:t>
      </w:r>
      <w:r w:rsidRPr="00F71CB1">
        <w:rPr>
          <w:rFonts w:ascii="標楷體" w:eastAsia="標楷體"/>
        </w:rPr>
        <w:t>30</w:t>
      </w:r>
      <w:r w:rsidRPr="00F71CB1">
        <w:rPr>
          <w:rFonts w:ascii="標楷體" w:eastAsia="標楷體" w:hint="eastAsia"/>
        </w:rPr>
        <w:t>人（含）以上時，各組得聘任導師一人，並分別支領導師輔導費。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11" w:left="1466" w:hangingChars="200" w:hanging="4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四、</w:t>
      </w:r>
      <w:r w:rsidRPr="00F71CB1">
        <w:rPr>
          <w:rFonts w:eastAsia="標楷體" w:hint="eastAsia"/>
        </w:rPr>
        <w:t>師資培育暨就業輔導中心之各類教育學程導師，由師資培育暨就業輔導主任視需要聘任。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五、</w:t>
      </w:r>
      <w:r w:rsidRPr="00F71CB1">
        <w:rPr>
          <w:rFonts w:eastAsia="標楷體" w:hint="eastAsia"/>
        </w:rPr>
        <w:t>日、夜間及暑期博、碩士班不安排導師。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4</w:t>
      </w:r>
      <w:r w:rsidRPr="00F71CB1">
        <w:rPr>
          <w:rFonts w:ascii="標楷體" w:eastAsia="標楷體" w:hint="eastAsia"/>
        </w:rPr>
        <w:t>條　主任導師之職責如下：</w:t>
      </w:r>
    </w:p>
    <w:p w:rsidR="00F71CB1" w:rsidRPr="00F71CB1" w:rsidRDefault="00F71CB1" w:rsidP="00F71CB1">
      <w:pPr>
        <w:numPr>
          <w:ilvl w:val="0"/>
          <w:numId w:val="6"/>
        </w:numPr>
        <w:tabs>
          <w:tab w:val="num" w:pos="1440"/>
        </w:tabs>
        <w:adjustRightInd w:val="0"/>
        <w:snapToGrid w:val="0"/>
        <w:spacing w:before="100" w:beforeAutospacing="1" w:after="100" w:afterAutospacing="1"/>
        <w:ind w:left="1446" w:hanging="482"/>
        <w:rPr>
          <w:rFonts w:ascii="標楷體" w:eastAsia="標楷體"/>
        </w:rPr>
      </w:pPr>
      <w:proofErr w:type="gramStart"/>
      <w:r w:rsidRPr="00F71CB1">
        <w:rPr>
          <w:rFonts w:ascii="標楷體" w:eastAsia="標楷體" w:hint="eastAsia"/>
        </w:rPr>
        <w:t>遴薦該</w:t>
      </w:r>
      <w:proofErr w:type="gramEnd"/>
      <w:r w:rsidRPr="00F71CB1">
        <w:rPr>
          <w:rFonts w:ascii="標楷體" w:eastAsia="標楷體" w:hint="eastAsia"/>
        </w:rPr>
        <w:t>系班級導師。</w:t>
      </w:r>
    </w:p>
    <w:p w:rsidR="00F71CB1" w:rsidRPr="00F71CB1" w:rsidRDefault="00F71CB1" w:rsidP="00F71CB1">
      <w:pPr>
        <w:numPr>
          <w:ilvl w:val="0"/>
          <w:numId w:val="6"/>
        </w:numPr>
        <w:tabs>
          <w:tab w:val="clear" w:pos="960"/>
          <w:tab w:val="num" w:pos="1440"/>
        </w:tabs>
        <w:adjustRightInd w:val="0"/>
        <w:snapToGrid w:val="0"/>
        <w:spacing w:before="100" w:beforeAutospacing="1" w:after="100" w:afterAutospacing="1"/>
        <w:ind w:leftChars="400" w:left="144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規劃推動該系導師工作。</w:t>
      </w:r>
    </w:p>
    <w:p w:rsidR="00F71CB1" w:rsidRPr="00F71CB1" w:rsidRDefault="00F71CB1" w:rsidP="00F71CB1">
      <w:pPr>
        <w:numPr>
          <w:ilvl w:val="0"/>
          <w:numId w:val="6"/>
        </w:numPr>
        <w:tabs>
          <w:tab w:val="clear" w:pos="960"/>
          <w:tab w:val="num" w:pos="1440"/>
        </w:tabs>
        <w:adjustRightInd w:val="0"/>
        <w:snapToGrid w:val="0"/>
        <w:spacing w:before="100" w:beforeAutospacing="1" w:after="100" w:afterAutospacing="1"/>
        <w:ind w:leftChars="400" w:left="144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召集並主持系導師會議。</w:t>
      </w:r>
    </w:p>
    <w:p w:rsidR="00F71CB1" w:rsidRPr="00F71CB1" w:rsidRDefault="00F71CB1" w:rsidP="00F71CB1">
      <w:pPr>
        <w:numPr>
          <w:ilvl w:val="0"/>
          <w:numId w:val="6"/>
        </w:numPr>
        <w:tabs>
          <w:tab w:val="clear" w:pos="960"/>
          <w:tab w:val="num" w:pos="1440"/>
        </w:tabs>
        <w:adjustRightInd w:val="0"/>
        <w:snapToGrid w:val="0"/>
        <w:spacing w:before="100" w:beforeAutospacing="1" w:after="100" w:afterAutospacing="1"/>
        <w:ind w:leftChars="400" w:left="144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協助導師於輔導學生遭遇困難時之諮詢與轉</w:t>
      </w:r>
      <w:proofErr w:type="gramStart"/>
      <w:r w:rsidRPr="00F71CB1">
        <w:rPr>
          <w:rFonts w:ascii="標楷體" w:eastAsia="標楷體" w:hint="eastAsia"/>
        </w:rPr>
        <w:t>介</w:t>
      </w:r>
      <w:proofErr w:type="gramEnd"/>
      <w:r w:rsidRPr="00F71CB1">
        <w:rPr>
          <w:rFonts w:ascii="標楷體" w:eastAsia="標楷體" w:hint="eastAsia"/>
        </w:rPr>
        <w:t>。</w:t>
      </w:r>
    </w:p>
    <w:p w:rsidR="00F71CB1" w:rsidRPr="00F71CB1" w:rsidRDefault="00F71CB1" w:rsidP="00F71CB1">
      <w:pPr>
        <w:numPr>
          <w:ilvl w:val="0"/>
          <w:numId w:val="6"/>
        </w:numPr>
        <w:tabs>
          <w:tab w:val="clear" w:pos="960"/>
          <w:tab w:val="num" w:pos="1440"/>
        </w:tabs>
        <w:adjustRightInd w:val="0"/>
        <w:snapToGrid w:val="0"/>
        <w:ind w:leftChars="400" w:left="1442" w:hanging="482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出席全校導師會議及其他相關學生輔導會議。</w:t>
      </w:r>
    </w:p>
    <w:p w:rsidR="00F71CB1" w:rsidRPr="00F71CB1" w:rsidRDefault="00F71CB1" w:rsidP="00F71CB1">
      <w:pPr>
        <w:adjustRightInd w:val="0"/>
        <w:snapToGrid w:val="0"/>
        <w:ind w:leftChars="400" w:left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六、其他相關事項。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5</w:t>
      </w:r>
      <w:r w:rsidRPr="00F71CB1">
        <w:rPr>
          <w:rFonts w:ascii="標楷體" w:eastAsia="標楷體" w:hint="eastAsia"/>
        </w:rPr>
        <w:t>條</w:t>
      </w:r>
      <w:r w:rsidRPr="00F71CB1">
        <w:rPr>
          <w:rFonts w:ascii="標楷體" w:eastAsia="標楷體"/>
        </w:rPr>
        <w:t xml:space="preserve">  </w:t>
      </w:r>
      <w:r w:rsidRPr="00F71CB1">
        <w:rPr>
          <w:rFonts w:ascii="標楷體" w:eastAsia="標楷體" w:hint="eastAsia"/>
        </w:rPr>
        <w:t>班級導師之職責如下：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eastAsia="標楷體" w:cs="Arial Unicode MS"/>
        </w:rPr>
      </w:pPr>
      <w:r w:rsidRPr="00F71CB1">
        <w:rPr>
          <w:rFonts w:eastAsia="標楷體" w:cs="Arial Unicode MS" w:hint="eastAsia"/>
        </w:rPr>
        <w:t>一、對於學生之性向、興趣、特長、學習態度及家庭環境等應有充分之瞭解。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</w:rPr>
      </w:pPr>
      <w:r w:rsidRPr="00F71CB1">
        <w:rPr>
          <w:rFonts w:eastAsia="標楷體" w:cs="Arial Unicode MS" w:hint="eastAsia"/>
        </w:rPr>
        <w:t>二、對於學生之思想行為、學業及身心健康，</w:t>
      </w:r>
      <w:proofErr w:type="gramStart"/>
      <w:r w:rsidRPr="00F71CB1">
        <w:rPr>
          <w:rFonts w:eastAsia="標楷體" w:cs="Arial Unicode MS" w:hint="eastAsia"/>
        </w:rPr>
        <w:t>均應體察</w:t>
      </w:r>
      <w:proofErr w:type="gramEnd"/>
      <w:r w:rsidRPr="00F71CB1">
        <w:rPr>
          <w:rFonts w:eastAsia="標楷體" w:cs="Arial Unicode MS" w:hint="eastAsia"/>
        </w:rPr>
        <w:t>個性及個別差異，並適時予以指導。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三、協助學生處理身心、學業或生活上之危急狀況。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lastRenderedPageBreak/>
        <w:t>四、協助境外學生適應本校之學習與生活。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350" w:left="840" w:firstLineChars="50" w:firstLine="12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五、導生緊急事件之處理及聯繫。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六、安排適當時間與學生舉行座談會、討論會以及其他有關團體生活之指導，並於活動結束之後，指導學生於校務系統登錄「班會活動紀錄」。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七、平時發現學生有不良習性或其他特殊事項，應隨時與學生家長或監護人聯繫。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八、登錄學生輔導狀況於校務系統「老師輔導諮詢紀錄表」。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九、參加校內外輔導知能研習活動，以增進專業知能，提升輔導學生能力。</w:t>
      </w:r>
      <w:r w:rsidRPr="00F71CB1">
        <w:rPr>
          <w:rFonts w:ascii="標楷體" w:eastAsia="標楷體"/>
        </w:rPr>
        <w:t xml:space="preserve">    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300" w:left="1440" w:hangingChars="300" w:hanging="720"/>
        <w:rPr>
          <w:rFonts w:ascii="標楷體" w:eastAsia="標楷體"/>
        </w:rPr>
      </w:pPr>
      <w:r w:rsidRPr="00F71CB1">
        <w:rPr>
          <w:rFonts w:ascii="標楷體" w:eastAsia="標楷體"/>
        </w:rPr>
        <w:t xml:space="preserve">  </w:t>
      </w:r>
      <w:r w:rsidRPr="00F71CB1">
        <w:rPr>
          <w:rFonts w:ascii="標楷體" w:eastAsia="標楷體" w:hint="eastAsia"/>
        </w:rPr>
        <w:t>十、學生基本資料應妥為紀錄、保存，非依法律規定不得洩露。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200" w:left="1440" w:hangingChars="400" w:hanging="960"/>
        <w:rPr>
          <w:rFonts w:ascii="標楷體" w:eastAsia="標楷體"/>
        </w:rPr>
      </w:pPr>
      <w:r w:rsidRPr="00F71CB1">
        <w:rPr>
          <w:rFonts w:ascii="標楷體" w:eastAsia="標楷體"/>
        </w:rPr>
        <w:t xml:space="preserve">  </w:t>
      </w:r>
      <w:r w:rsidRPr="00F71CB1">
        <w:rPr>
          <w:rFonts w:ascii="標楷體" w:eastAsia="標楷體" w:hint="eastAsia"/>
        </w:rPr>
        <w:t>十一、每學期結束前，檢討班級幹部服務績效，填送學生獎懲建議表，由生活輔導組彙整登錄，以為學生操行成績加減分之依據。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300" w:left="1440" w:hangingChars="300" w:hanging="72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十二、出席全校導師會議及系導師會議；應邀列席有關其導生獎懲、輔導及相關權益之學生事務會議。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300" w:left="72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十三、其他相關事項。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 w:hangingChars="400" w:hanging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6</w:t>
      </w:r>
      <w:r w:rsidRPr="00F71CB1">
        <w:rPr>
          <w:rFonts w:ascii="標楷體" w:eastAsia="標楷體" w:hint="eastAsia"/>
        </w:rPr>
        <w:t>條　導師應依</w:t>
      </w:r>
      <w:r w:rsidR="00B5433D">
        <w:rPr>
          <w:rFonts w:ascii="標楷體" w:eastAsia="標楷體" w:hint="eastAsia"/>
        </w:rPr>
        <w:t>須根據下列不同階段學生</w:t>
      </w:r>
      <w:r w:rsidRPr="00F71CB1">
        <w:rPr>
          <w:rFonts w:ascii="標楷體" w:eastAsia="標楷體" w:hint="eastAsia"/>
        </w:rPr>
        <w:t>需</w:t>
      </w:r>
      <w:r w:rsidR="00B5433D">
        <w:rPr>
          <w:rFonts w:ascii="標楷體" w:eastAsia="標楷體" w:hint="eastAsia"/>
        </w:rPr>
        <w:t>求</w:t>
      </w:r>
      <w:r w:rsidRPr="00F71CB1">
        <w:rPr>
          <w:rFonts w:ascii="標楷體" w:eastAsia="標楷體" w:hint="eastAsia"/>
        </w:rPr>
        <w:t>，協助學生解決困難</w:t>
      </w:r>
      <w:r w:rsidR="006765DC" w:rsidRPr="00CC275D">
        <w:rPr>
          <w:rFonts w:ascii="標楷體" w:eastAsia="標楷體" w:hAnsi="標楷體" w:hint="eastAsia"/>
          <w:sz w:val="28"/>
          <w:szCs w:val="28"/>
        </w:rPr>
        <w:t>：</w:t>
      </w:r>
    </w:p>
    <w:p w:rsidR="006765DC" w:rsidRDefault="006765DC" w:rsidP="006765DC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eastAsia="標楷體"/>
          <w:dstrike/>
        </w:rPr>
      </w:pPr>
      <w:r w:rsidRPr="00C72B55">
        <w:rPr>
          <w:rFonts w:ascii="標楷體" w:eastAsia="標楷體" w:hint="eastAsia"/>
          <w:b/>
          <w:color w:val="FF0000"/>
          <w:u w:val="single"/>
        </w:rPr>
        <w:t>一</w:t>
      </w:r>
      <w:r w:rsidRPr="00C72B55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F71CB1" w:rsidRPr="00F71CB1">
        <w:rPr>
          <w:rFonts w:ascii="標楷體" w:eastAsia="標楷體" w:hint="eastAsia"/>
        </w:rPr>
        <w:t>大學部</w:t>
      </w:r>
      <w:r w:rsidR="00F71CB1" w:rsidRPr="00F71CB1">
        <w:rPr>
          <w:rFonts w:eastAsia="標楷體" w:hint="eastAsia"/>
        </w:rPr>
        <w:t>一年級：</w:t>
      </w:r>
      <w:r w:rsidR="00F71CB1" w:rsidRPr="006765DC">
        <w:rPr>
          <w:rFonts w:eastAsia="標楷體" w:hint="eastAsia"/>
          <w:color w:val="000000" w:themeColor="text1"/>
        </w:rPr>
        <w:t>認識自我、</w:t>
      </w:r>
      <w:r w:rsidRPr="004F66CA">
        <w:rPr>
          <w:rFonts w:ascii="標楷體" w:eastAsia="標楷體" w:hAnsi="標楷體" w:hint="eastAsia"/>
          <w:b/>
          <w:color w:val="FF0000"/>
          <w:u w:val="single"/>
        </w:rPr>
        <w:t>生活關懷（心理、人際關係、交友）、生涯規劃、學習輔導、英語檢定。</w:t>
      </w:r>
    </w:p>
    <w:p w:rsidR="00F71CB1" w:rsidRPr="00F71CB1" w:rsidRDefault="006765DC" w:rsidP="006765DC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</w:rPr>
      </w:pPr>
      <w:r w:rsidRPr="00C72B55">
        <w:rPr>
          <w:rFonts w:ascii="標楷體" w:eastAsia="標楷體" w:hint="eastAsia"/>
          <w:b/>
          <w:color w:val="FF0000"/>
          <w:u w:val="single"/>
        </w:rPr>
        <w:t>二</w:t>
      </w:r>
      <w:r w:rsidRPr="00C72B55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F71CB1" w:rsidRPr="00F71CB1">
        <w:rPr>
          <w:rFonts w:ascii="標楷體" w:eastAsia="標楷體" w:hint="eastAsia"/>
        </w:rPr>
        <w:t>大學部二年級：</w:t>
      </w:r>
      <w:r w:rsidR="000B0BD6" w:rsidRPr="00F71CB1">
        <w:rPr>
          <w:rFonts w:ascii="標楷體" w:eastAsia="標楷體" w:hint="eastAsia"/>
          <w:b/>
          <w:color w:val="FF0000"/>
          <w:u w:val="single"/>
        </w:rPr>
        <w:t>社團領導</w:t>
      </w:r>
      <w:r w:rsidRPr="006765DC">
        <w:rPr>
          <w:rFonts w:ascii="標楷體" w:eastAsia="標楷體" w:hAnsi="標楷體" w:hint="eastAsia"/>
          <w:b/>
          <w:color w:val="FF0000"/>
          <w:u w:val="single"/>
        </w:rPr>
        <w:t>、跨領域學程、第二外語增能、專業英語增能、專業服務學習</w:t>
      </w:r>
      <w:r w:rsidR="000B0BD6" w:rsidRPr="00F71CB1">
        <w:rPr>
          <w:rFonts w:ascii="微軟正黑體" w:eastAsia="微軟正黑體" w:hAnsi="微軟正黑體" w:hint="eastAsia"/>
          <w:b/>
          <w:color w:val="FF0000"/>
          <w:u w:val="single"/>
        </w:rPr>
        <w:t>。</w:t>
      </w:r>
    </w:p>
    <w:p w:rsidR="00F71CB1" w:rsidRPr="006765DC" w:rsidRDefault="006765DC" w:rsidP="006765DC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  <w:b/>
          <w:color w:val="FF0000"/>
          <w:u w:val="single"/>
        </w:rPr>
      </w:pPr>
      <w:r w:rsidRPr="00C72B55">
        <w:rPr>
          <w:rFonts w:ascii="標楷體" w:eastAsia="標楷體" w:hint="eastAsia"/>
          <w:b/>
          <w:color w:val="FF0000"/>
          <w:u w:val="single"/>
        </w:rPr>
        <w:t>三</w:t>
      </w:r>
      <w:r w:rsidRPr="00C72B55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F71CB1" w:rsidRPr="00F71CB1">
        <w:rPr>
          <w:rFonts w:ascii="標楷體" w:eastAsia="標楷體" w:hint="eastAsia"/>
        </w:rPr>
        <w:t>大學部</w:t>
      </w:r>
      <w:proofErr w:type="gramStart"/>
      <w:r w:rsidR="00F71CB1" w:rsidRPr="00F71CB1">
        <w:rPr>
          <w:rFonts w:ascii="標楷體" w:eastAsia="標楷體" w:hint="eastAsia"/>
        </w:rPr>
        <w:t>三</w:t>
      </w:r>
      <w:proofErr w:type="gramEnd"/>
      <w:r w:rsidR="00F71CB1" w:rsidRPr="00F71CB1">
        <w:rPr>
          <w:rFonts w:ascii="標楷體" w:eastAsia="標楷體" w:hint="eastAsia"/>
        </w:rPr>
        <w:t>年級：</w:t>
      </w:r>
      <w:r w:rsidR="00455738" w:rsidRPr="006765DC">
        <w:rPr>
          <w:rFonts w:ascii="標楷體" w:eastAsia="標楷體" w:hint="eastAsia"/>
          <w:b/>
          <w:color w:val="FF0000"/>
          <w:u w:val="single"/>
        </w:rPr>
        <w:t>證照</w:t>
      </w:r>
      <w:r w:rsidRPr="006765DC">
        <w:rPr>
          <w:rFonts w:ascii="標楷體" w:eastAsia="標楷體" w:hint="eastAsia"/>
          <w:b/>
          <w:color w:val="FF0000"/>
          <w:u w:val="single"/>
        </w:rPr>
        <w:t>研習</w:t>
      </w:r>
      <w:r w:rsidRPr="006765DC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455738" w:rsidRPr="006765DC">
        <w:rPr>
          <w:rFonts w:ascii="標楷體" w:eastAsia="標楷體" w:hint="eastAsia"/>
          <w:b/>
          <w:color w:val="FF0000"/>
          <w:u w:val="single"/>
        </w:rPr>
        <w:t>職</w:t>
      </w:r>
      <w:proofErr w:type="gramStart"/>
      <w:r w:rsidR="00455738" w:rsidRPr="006765DC">
        <w:rPr>
          <w:rFonts w:ascii="標楷體" w:eastAsia="標楷體" w:hint="eastAsia"/>
          <w:b/>
          <w:color w:val="FF0000"/>
          <w:u w:val="single"/>
        </w:rPr>
        <w:t>涯</w:t>
      </w:r>
      <w:proofErr w:type="gramEnd"/>
      <w:r w:rsidR="00455738" w:rsidRPr="006765DC">
        <w:rPr>
          <w:rFonts w:ascii="標楷體" w:eastAsia="標楷體" w:hint="eastAsia"/>
          <w:b/>
          <w:color w:val="FF0000"/>
          <w:u w:val="single"/>
        </w:rPr>
        <w:t>探索</w:t>
      </w:r>
      <w:r w:rsidR="00455738" w:rsidRPr="006765DC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455738" w:rsidRPr="006765DC">
        <w:rPr>
          <w:rFonts w:ascii="標楷體" w:eastAsia="標楷體" w:hint="eastAsia"/>
          <w:b/>
          <w:color w:val="FF0000"/>
          <w:u w:val="single"/>
        </w:rPr>
        <w:t>專案研究計畫</w:t>
      </w:r>
      <w:r w:rsidR="00455738" w:rsidRPr="006765DC">
        <w:rPr>
          <w:rFonts w:ascii="微軟正黑體" w:eastAsia="微軟正黑體" w:hAnsi="微軟正黑體" w:hint="eastAsia"/>
          <w:b/>
          <w:color w:val="FF0000"/>
          <w:u w:val="single"/>
        </w:rPr>
        <w:t>。</w:t>
      </w:r>
    </w:p>
    <w:p w:rsidR="006765DC" w:rsidRPr="006765DC" w:rsidRDefault="006765DC" w:rsidP="006765DC">
      <w:pPr>
        <w:adjustRightInd w:val="0"/>
        <w:snapToGrid w:val="0"/>
        <w:spacing w:before="100" w:beforeAutospacing="1" w:after="100" w:afterAutospacing="1"/>
        <w:ind w:leftChars="400" w:left="1440" w:hangingChars="200" w:hanging="480"/>
        <w:rPr>
          <w:rFonts w:ascii="標楷體" w:eastAsia="標楷體"/>
          <w:b/>
          <w:color w:val="FF0000"/>
          <w:u w:val="single"/>
        </w:rPr>
      </w:pPr>
      <w:r w:rsidRPr="004F66CA">
        <w:rPr>
          <w:rFonts w:ascii="標楷體" w:eastAsia="標楷體" w:hint="eastAsia"/>
          <w:b/>
          <w:color w:val="FF0000"/>
          <w:u w:val="single"/>
        </w:rPr>
        <w:t>四</w:t>
      </w:r>
      <w:r w:rsidRPr="004F66CA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F71CB1" w:rsidRPr="00F71CB1">
        <w:rPr>
          <w:rFonts w:ascii="標楷體" w:eastAsia="標楷體" w:hint="eastAsia"/>
        </w:rPr>
        <w:t>大學部四年級：</w:t>
      </w:r>
      <w:r w:rsidRPr="006765DC">
        <w:rPr>
          <w:rFonts w:ascii="標楷體" w:eastAsia="標楷體" w:hAnsi="標楷體" w:hint="eastAsia"/>
          <w:b/>
          <w:color w:val="FF0000"/>
          <w:u w:val="single"/>
        </w:rPr>
        <w:t>教師檢定與甄試增能、企業專業實習、學校教學實習、專業能力檢核（教學實務、專題實作或展演企劃）、論文寫作</w:t>
      </w:r>
      <w:r w:rsidR="00B5433D">
        <w:rPr>
          <w:rFonts w:ascii="標楷體" w:eastAsia="標楷體" w:hAnsi="標楷體"/>
          <w:b/>
          <w:color w:val="FF0000"/>
          <w:u w:val="single"/>
        </w:rPr>
        <w:br/>
      </w:r>
      <w:r w:rsidRPr="006765DC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 w:hangingChars="400" w:hanging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7</w:t>
      </w:r>
      <w:r w:rsidRPr="00F71CB1">
        <w:rPr>
          <w:rFonts w:ascii="標楷體" w:eastAsia="標楷體" w:hint="eastAsia"/>
        </w:rPr>
        <w:t>條　各系應於每一學年度第一學期開學前二</w:t>
      </w:r>
      <w:proofErr w:type="gramStart"/>
      <w:r w:rsidRPr="00F71CB1">
        <w:rPr>
          <w:rFonts w:ascii="標楷體" w:eastAsia="標楷體" w:hint="eastAsia"/>
        </w:rPr>
        <w:t>週遴</w:t>
      </w:r>
      <w:proofErr w:type="gramEnd"/>
      <w:r w:rsidRPr="00F71CB1">
        <w:rPr>
          <w:rFonts w:ascii="標楷體" w:eastAsia="標楷體" w:hint="eastAsia"/>
        </w:rPr>
        <w:t>定該系之導師，並將名單送交學生事務處彙整，簽請校長核聘，聘期</w:t>
      </w:r>
      <w:proofErr w:type="gramStart"/>
      <w:r w:rsidRPr="00F71CB1">
        <w:rPr>
          <w:rFonts w:ascii="標楷體" w:eastAsia="標楷體" w:hint="eastAsia"/>
        </w:rPr>
        <w:t>一</w:t>
      </w:r>
      <w:proofErr w:type="gramEnd"/>
      <w:r w:rsidRPr="00F71CB1">
        <w:rPr>
          <w:rFonts w:ascii="標楷體" w:eastAsia="標楷體" w:hint="eastAsia"/>
        </w:rPr>
        <w:t>學年，得續聘之。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 w:hangingChars="400" w:hanging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8</w:t>
      </w:r>
      <w:r w:rsidRPr="00F71CB1">
        <w:rPr>
          <w:rFonts w:ascii="標楷體" w:eastAsia="標楷體" w:hint="eastAsia"/>
        </w:rPr>
        <w:t>條　各班級導師輔導學生，每週至少應有兩小時為固定時間，並列入課程表公告實施。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960" w:hangingChars="400" w:hanging="960"/>
        <w:rPr>
          <w:rFonts w:ascii="標楷體" w:eastAsia="標楷體"/>
        </w:rPr>
      </w:pPr>
      <w:r w:rsidRPr="00F71CB1">
        <w:rPr>
          <w:rFonts w:ascii="標楷體" w:eastAsia="標楷體" w:hint="eastAsia"/>
        </w:rPr>
        <w:lastRenderedPageBreak/>
        <w:t>第</w:t>
      </w:r>
      <w:r w:rsidRPr="00F71CB1">
        <w:rPr>
          <w:rFonts w:ascii="標楷體" w:eastAsia="標楷體"/>
        </w:rPr>
        <w:t>9</w:t>
      </w:r>
      <w:r w:rsidRPr="00F71CB1">
        <w:rPr>
          <w:rFonts w:ascii="標楷體" w:eastAsia="標楷體" w:hint="eastAsia"/>
        </w:rPr>
        <w:t>條　本校導師輔導費支付標準如下：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680" w:hangingChars="300" w:hanging="72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（一）日間大學部（含各學院學士學位學程）導師，核發導師輔導費每班每</w:t>
      </w:r>
      <w:proofErr w:type="gramStart"/>
      <w:r w:rsidRPr="00F71CB1">
        <w:rPr>
          <w:rFonts w:ascii="標楷體" w:eastAsia="標楷體" w:hint="eastAsia"/>
        </w:rPr>
        <w:t>個</w:t>
      </w:r>
      <w:proofErr w:type="gramEnd"/>
      <w:r w:rsidRPr="00F71CB1">
        <w:rPr>
          <w:rFonts w:ascii="標楷體" w:eastAsia="標楷體" w:hint="eastAsia"/>
        </w:rPr>
        <w:t>月新臺幣五千元，一年以九個月</w:t>
      </w:r>
      <w:proofErr w:type="gramStart"/>
      <w:r w:rsidRPr="00F71CB1">
        <w:rPr>
          <w:rFonts w:ascii="標楷體" w:eastAsia="標楷體" w:hint="eastAsia"/>
        </w:rPr>
        <w:t>採</w:t>
      </w:r>
      <w:proofErr w:type="gramEnd"/>
      <w:r w:rsidRPr="00F71CB1">
        <w:rPr>
          <w:rFonts w:ascii="標楷體" w:eastAsia="標楷體" w:hint="eastAsia"/>
        </w:rPr>
        <w:t>計。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680" w:hangingChars="300" w:hanging="72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（二）師資培育中心之各類教育學程，每</w:t>
      </w:r>
      <w:proofErr w:type="gramStart"/>
      <w:r w:rsidRPr="00F71CB1">
        <w:rPr>
          <w:rFonts w:ascii="標楷體" w:eastAsia="標楷體" w:hint="eastAsia"/>
        </w:rPr>
        <w:t>個</w:t>
      </w:r>
      <w:proofErr w:type="gramEnd"/>
      <w:r w:rsidRPr="00F71CB1">
        <w:rPr>
          <w:rFonts w:ascii="標楷體" w:eastAsia="標楷體" w:hint="eastAsia"/>
        </w:rPr>
        <w:t>月核發導師</w:t>
      </w:r>
      <w:proofErr w:type="gramStart"/>
      <w:r w:rsidRPr="00F71CB1">
        <w:rPr>
          <w:rFonts w:ascii="標楷體" w:eastAsia="標楷體" w:hint="eastAsia"/>
        </w:rPr>
        <w:t>輔導費新臺幣</w:t>
      </w:r>
      <w:proofErr w:type="gramEnd"/>
      <w:r w:rsidRPr="00F71CB1">
        <w:rPr>
          <w:rFonts w:ascii="標楷體" w:eastAsia="標楷體" w:hint="eastAsia"/>
        </w:rPr>
        <w:t>二千五百元，一年以九個月</w:t>
      </w:r>
      <w:proofErr w:type="gramStart"/>
      <w:r w:rsidRPr="00F71CB1">
        <w:rPr>
          <w:rFonts w:ascii="標楷體" w:eastAsia="標楷體" w:hint="eastAsia"/>
        </w:rPr>
        <w:t>採</w:t>
      </w:r>
      <w:proofErr w:type="gramEnd"/>
      <w:r w:rsidRPr="00F71CB1">
        <w:rPr>
          <w:rFonts w:ascii="標楷體" w:eastAsia="標楷體" w:hint="eastAsia"/>
        </w:rPr>
        <w:t>計。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Chars="400" w:left="1680" w:hangingChars="300" w:hanging="720"/>
        <w:rPr>
          <w:rFonts w:ascii="標楷體" w:eastAsia="標楷體"/>
        </w:rPr>
      </w:pPr>
      <w:proofErr w:type="gramStart"/>
      <w:r w:rsidRPr="00F71CB1">
        <w:rPr>
          <w:rFonts w:ascii="標楷體" w:eastAsia="標楷體" w:hint="eastAsia"/>
        </w:rPr>
        <w:t>各班若為</w:t>
      </w:r>
      <w:proofErr w:type="gramEnd"/>
      <w:r w:rsidRPr="00F71CB1">
        <w:rPr>
          <w:rFonts w:ascii="標楷體" w:eastAsia="標楷體" w:hint="eastAsia"/>
        </w:rPr>
        <w:t>雙導師制或多導師制，則導師費平均分配。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1080" w:hangingChars="450" w:hanging="10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10</w:t>
      </w:r>
      <w:r w:rsidRPr="00F71CB1">
        <w:rPr>
          <w:rFonts w:ascii="標楷體" w:eastAsia="標楷體" w:hint="eastAsia"/>
        </w:rPr>
        <w:t>條　為鼓勵教師擔任導師工作，導師輔導工作費之支領，不受專業授課時數超支鐘點之限制。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1080" w:hangingChars="450" w:hanging="10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第11條　學生事務處應規劃召開全校導師會議每學期至少</w:t>
      </w:r>
      <w:r w:rsidRPr="00F71CB1">
        <w:rPr>
          <w:rFonts w:eastAsia="標楷體" w:hint="eastAsia"/>
        </w:rPr>
        <w:t>一</w:t>
      </w:r>
      <w:r w:rsidRPr="00F71CB1">
        <w:rPr>
          <w:rFonts w:ascii="標楷體" w:eastAsia="標楷體" w:hint="eastAsia"/>
        </w:rPr>
        <w:t>次，討論工作實施情形，並研究有關學生事務工作之共同問題。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1080" w:hangingChars="450" w:hanging="10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第12條　各系所應召開系所導師會議每學期至少一次，討論有關學生輔導之共同問題。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1080" w:hangingChars="450" w:hanging="10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第13條　學生事務處應於每學年度開學之前，擬定導師時間預定表，彙整學生基本資料、身心狀況，供導師查閱。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1080" w:hangingChars="450" w:hanging="10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1</w:t>
      </w:r>
      <w:r w:rsidRPr="00F71CB1">
        <w:rPr>
          <w:rFonts w:ascii="標楷體" w:eastAsia="標楷體" w:hint="eastAsia"/>
        </w:rPr>
        <w:t xml:space="preserve">4條　</w:t>
      </w:r>
      <w:r w:rsidRPr="00F71CB1">
        <w:rPr>
          <w:rFonts w:eastAsia="標楷體" w:hint="eastAsia"/>
        </w:rPr>
        <w:t>導師輔導學生得視實際需要，移請心理諮商中心或其他相關單位協助處理。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ind w:left="1080" w:hangingChars="450" w:hanging="1080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1</w:t>
      </w:r>
      <w:r w:rsidRPr="00F71CB1">
        <w:rPr>
          <w:rFonts w:ascii="標楷體" w:eastAsia="標楷體" w:hint="eastAsia"/>
        </w:rPr>
        <w:t xml:space="preserve">5條　</w:t>
      </w:r>
      <w:r w:rsidRPr="00F71CB1">
        <w:rPr>
          <w:rFonts w:eastAsia="標楷體" w:hint="eastAsia"/>
        </w:rPr>
        <w:t>為落實導師功能，本校教師兼任導師及出席導師會議或研討會情形，得列入教師升等考評之參考。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rPr>
          <w:rFonts w:ascii="標楷體" w:eastAsia="標楷體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1</w:t>
      </w:r>
      <w:r w:rsidRPr="00F71CB1">
        <w:rPr>
          <w:rFonts w:ascii="標楷體" w:eastAsia="標楷體" w:hint="eastAsia"/>
        </w:rPr>
        <w:t xml:space="preserve">6條　</w:t>
      </w:r>
      <w:r w:rsidRPr="00F71CB1">
        <w:rPr>
          <w:rFonts w:eastAsia="標楷體" w:hint="eastAsia"/>
        </w:rPr>
        <w:t>導師輔導表現優良者應予獎勵，優良導師評選及獎勵辦法另訂之。</w:t>
      </w:r>
    </w:p>
    <w:p w:rsidR="00F71CB1" w:rsidRPr="00F71CB1" w:rsidRDefault="00F71CB1" w:rsidP="00F71CB1">
      <w:pPr>
        <w:adjustRightInd w:val="0"/>
        <w:snapToGrid w:val="0"/>
        <w:spacing w:before="100" w:beforeAutospacing="1" w:after="100" w:afterAutospacing="1"/>
        <w:rPr>
          <w:sz w:val="12"/>
          <w:szCs w:val="12"/>
        </w:rPr>
      </w:pPr>
      <w:r w:rsidRPr="00F71CB1">
        <w:rPr>
          <w:rFonts w:ascii="標楷體" w:eastAsia="標楷體" w:hint="eastAsia"/>
        </w:rPr>
        <w:t>第</w:t>
      </w:r>
      <w:r w:rsidRPr="00F71CB1">
        <w:rPr>
          <w:rFonts w:ascii="標楷體" w:eastAsia="標楷體"/>
        </w:rPr>
        <w:t>1</w:t>
      </w:r>
      <w:r w:rsidRPr="00F71CB1">
        <w:rPr>
          <w:rFonts w:ascii="標楷體" w:eastAsia="標楷體" w:hint="eastAsia"/>
        </w:rPr>
        <w:t xml:space="preserve">7條　</w:t>
      </w:r>
      <w:r w:rsidRPr="00F71CB1">
        <w:rPr>
          <w:rFonts w:eastAsia="標楷體" w:hint="eastAsia"/>
        </w:rPr>
        <w:t>本辦法經校務會議通過，陳請校長核定後實施。</w:t>
      </w:r>
    </w:p>
    <w:p w:rsidR="00F71CB1" w:rsidRPr="00F71CB1" w:rsidRDefault="00F71CB1" w:rsidP="00F71CB1">
      <w:pPr>
        <w:snapToGrid w:val="0"/>
        <w:rPr>
          <w:sz w:val="12"/>
          <w:szCs w:val="12"/>
        </w:rPr>
      </w:pPr>
    </w:p>
    <w:p w:rsidR="00F71CB1" w:rsidRPr="00F71CB1" w:rsidRDefault="00F71CB1" w:rsidP="006B42D8">
      <w:pPr>
        <w:snapToGrid w:val="0"/>
        <w:jc w:val="right"/>
        <w:rPr>
          <w:rFonts w:eastAsia="標楷體"/>
          <w:color w:val="FF0000"/>
          <w:sz w:val="20"/>
        </w:rPr>
      </w:pPr>
    </w:p>
    <w:sectPr w:rsidR="00F71CB1" w:rsidRPr="00F71CB1" w:rsidSect="00124FCE">
      <w:footerReference w:type="default" r:id="rId7"/>
      <w:pgSz w:w="11906" w:h="16838"/>
      <w:pgMar w:top="1304" w:right="1701" w:bottom="1304" w:left="1701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78" w:rsidRDefault="00627F78" w:rsidP="00545EE3">
      <w:r>
        <w:separator/>
      </w:r>
    </w:p>
  </w:endnote>
  <w:endnote w:type="continuationSeparator" w:id="0">
    <w:p w:rsidR="00627F78" w:rsidRDefault="00627F78" w:rsidP="0054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86" w:rsidRDefault="00D81686">
    <w:pPr>
      <w:pStyle w:val="a8"/>
      <w:jc w:val="center"/>
    </w:pPr>
  </w:p>
  <w:p w:rsidR="00D81686" w:rsidRDefault="00D816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78" w:rsidRDefault="00627F78" w:rsidP="00545EE3">
      <w:r>
        <w:separator/>
      </w:r>
    </w:p>
  </w:footnote>
  <w:footnote w:type="continuationSeparator" w:id="0">
    <w:p w:rsidR="00627F78" w:rsidRDefault="00627F78" w:rsidP="0054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EE2"/>
    <w:multiLevelType w:val="hybridMultilevel"/>
    <w:tmpl w:val="8FB0E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112A6"/>
    <w:multiLevelType w:val="hybridMultilevel"/>
    <w:tmpl w:val="7AE070F8"/>
    <w:lvl w:ilvl="0" w:tplc="519897F8">
      <w:start w:val="9"/>
      <w:numFmt w:val="decimal"/>
      <w:lvlText w:val="第%1條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3E625E"/>
    <w:multiLevelType w:val="hybridMultilevel"/>
    <w:tmpl w:val="17E02C72"/>
    <w:lvl w:ilvl="0" w:tplc="2B362B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D9745B"/>
    <w:multiLevelType w:val="hybridMultilevel"/>
    <w:tmpl w:val="0CCC6162"/>
    <w:lvl w:ilvl="0" w:tplc="5FB417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5BB4AE5"/>
    <w:multiLevelType w:val="hybridMultilevel"/>
    <w:tmpl w:val="D1C61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5FD02A0"/>
    <w:multiLevelType w:val="hybridMultilevel"/>
    <w:tmpl w:val="CCE4BEEC"/>
    <w:lvl w:ilvl="0" w:tplc="14E876E8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FB4170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C96470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6F21CBB"/>
    <w:multiLevelType w:val="hybridMultilevel"/>
    <w:tmpl w:val="D70ED50A"/>
    <w:lvl w:ilvl="0" w:tplc="5FB417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FEB35CF"/>
    <w:multiLevelType w:val="hybridMultilevel"/>
    <w:tmpl w:val="EC5AC53E"/>
    <w:lvl w:ilvl="0" w:tplc="4904A25A">
      <w:start w:val="15"/>
      <w:numFmt w:val="decimal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C8"/>
    <w:rsid w:val="000049F7"/>
    <w:rsid w:val="00013B79"/>
    <w:rsid w:val="00014AAC"/>
    <w:rsid w:val="00014B01"/>
    <w:rsid w:val="0001553A"/>
    <w:rsid w:val="0002048D"/>
    <w:rsid w:val="00024AEB"/>
    <w:rsid w:val="000266AA"/>
    <w:rsid w:val="00034C06"/>
    <w:rsid w:val="000357C9"/>
    <w:rsid w:val="00035E63"/>
    <w:rsid w:val="000361F2"/>
    <w:rsid w:val="00041318"/>
    <w:rsid w:val="000475CD"/>
    <w:rsid w:val="00052FCB"/>
    <w:rsid w:val="00057366"/>
    <w:rsid w:val="00062869"/>
    <w:rsid w:val="00070F98"/>
    <w:rsid w:val="00076E44"/>
    <w:rsid w:val="0009140C"/>
    <w:rsid w:val="00092224"/>
    <w:rsid w:val="000A288C"/>
    <w:rsid w:val="000A4544"/>
    <w:rsid w:val="000B0BD6"/>
    <w:rsid w:val="000B519D"/>
    <w:rsid w:val="000B7A2B"/>
    <w:rsid w:val="000C1F59"/>
    <w:rsid w:val="000C2B1B"/>
    <w:rsid w:val="000C472A"/>
    <w:rsid w:val="000D0028"/>
    <w:rsid w:val="000D050A"/>
    <w:rsid w:val="000D3B53"/>
    <w:rsid w:val="000D55A9"/>
    <w:rsid w:val="000D59C7"/>
    <w:rsid w:val="000E07FF"/>
    <w:rsid w:val="000E41D4"/>
    <w:rsid w:val="000E544E"/>
    <w:rsid w:val="000E5C21"/>
    <w:rsid w:val="000E751D"/>
    <w:rsid w:val="000F0629"/>
    <w:rsid w:val="000F0BC1"/>
    <w:rsid w:val="00101227"/>
    <w:rsid w:val="00102E96"/>
    <w:rsid w:val="00104A9F"/>
    <w:rsid w:val="0010714C"/>
    <w:rsid w:val="00110B9C"/>
    <w:rsid w:val="0011448B"/>
    <w:rsid w:val="001203DB"/>
    <w:rsid w:val="00123CBF"/>
    <w:rsid w:val="00124FCE"/>
    <w:rsid w:val="00127CB8"/>
    <w:rsid w:val="00133B95"/>
    <w:rsid w:val="001344B6"/>
    <w:rsid w:val="001406CC"/>
    <w:rsid w:val="00141E7F"/>
    <w:rsid w:val="00142CFA"/>
    <w:rsid w:val="0014598D"/>
    <w:rsid w:val="00152A23"/>
    <w:rsid w:val="00153A60"/>
    <w:rsid w:val="00154CB3"/>
    <w:rsid w:val="00164B91"/>
    <w:rsid w:val="001719CA"/>
    <w:rsid w:val="001747A3"/>
    <w:rsid w:val="00182A24"/>
    <w:rsid w:val="001836A5"/>
    <w:rsid w:val="001859E4"/>
    <w:rsid w:val="00186429"/>
    <w:rsid w:val="001873CE"/>
    <w:rsid w:val="0019287C"/>
    <w:rsid w:val="00193A0C"/>
    <w:rsid w:val="001966C3"/>
    <w:rsid w:val="001A188F"/>
    <w:rsid w:val="001A77E9"/>
    <w:rsid w:val="001B20D9"/>
    <w:rsid w:val="001B5D78"/>
    <w:rsid w:val="001C13E8"/>
    <w:rsid w:val="001C5505"/>
    <w:rsid w:val="001D080B"/>
    <w:rsid w:val="001D3E29"/>
    <w:rsid w:val="001D7AFC"/>
    <w:rsid w:val="001E092E"/>
    <w:rsid w:val="001E0C39"/>
    <w:rsid w:val="001E41BC"/>
    <w:rsid w:val="001E53C9"/>
    <w:rsid w:val="001F260E"/>
    <w:rsid w:val="001F3313"/>
    <w:rsid w:val="001F5F13"/>
    <w:rsid w:val="001F6AD1"/>
    <w:rsid w:val="00201DBD"/>
    <w:rsid w:val="002021B9"/>
    <w:rsid w:val="00210321"/>
    <w:rsid w:val="002109AD"/>
    <w:rsid w:val="002227D3"/>
    <w:rsid w:val="0022385A"/>
    <w:rsid w:val="00230652"/>
    <w:rsid w:val="002360D0"/>
    <w:rsid w:val="00236A53"/>
    <w:rsid w:val="00240BE3"/>
    <w:rsid w:val="00241FB2"/>
    <w:rsid w:val="002425CF"/>
    <w:rsid w:val="00246B45"/>
    <w:rsid w:val="0025190F"/>
    <w:rsid w:val="00253E9C"/>
    <w:rsid w:val="002608D7"/>
    <w:rsid w:val="00261BE3"/>
    <w:rsid w:val="00263533"/>
    <w:rsid w:val="002639FB"/>
    <w:rsid w:val="00266620"/>
    <w:rsid w:val="00270E4B"/>
    <w:rsid w:val="00280790"/>
    <w:rsid w:val="0028301F"/>
    <w:rsid w:val="002865E6"/>
    <w:rsid w:val="00286D2D"/>
    <w:rsid w:val="00292D93"/>
    <w:rsid w:val="00297125"/>
    <w:rsid w:val="002A7D94"/>
    <w:rsid w:val="002B2E02"/>
    <w:rsid w:val="002C0219"/>
    <w:rsid w:val="002C1B75"/>
    <w:rsid w:val="002E0F02"/>
    <w:rsid w:val="002E6FBC"/>
    <w:rsid w:val="002F3087"/>
    <w:rsid w:val="0030277F"/>
    <w:rsid w:val="00306CB1"/>
    <w:rsid w:val="00312469"/>
    <w:rsid w:val="00312EEE"/>
    <w:rsid w:val="00317414"/>
    <w:rsid w:val="003224D0"/>
    <w:rsid w:val="00322852"/>
    <w:rsid w:val="003233A7"/>
    <w:rsid w:val="00334A24"/>
    <w:rsid w:val="00341FE5"/>
    <w:rsid w:val="00342238"/>
    <w:rsid w:val="003502FC"/>
    <w:rsid w:val="00350394"/>
    <w:rsid w:val="00352B47"/>
    <w:rsid w:val="003556D9"/>
    <w:rsid w:val="00356723"/>
    <w:rsid w:val="00366DC8"/>
    <w:rsid w:val="00381481"/>
    <w:rsid w:val="00382C36"/>
    <w:rsid w:val="003870D3"/>
    <w:rsid w:val="00390C8D"/>
    <w:rsid w:val="003944E2"/>
    <w:rsid w:val="003A20A8"/>
    <w:rsid w:val="003A75AE"/>
    <w:rsid w:val="003B0477"/>
    <w:rsid w:val="003B29B2"/>
    <w:rsid w:val="003C0EE1"/>
    <w:rsid w:val="003D09AB"/>
    <w:rsid w:val="003D71DA"/>
    <w:rsid w:val="003E5DB8"/>
    <w:rsid w:val="003E7A9E"/>
    <w:rsid w:val="003F4A2F"/>
    <w:rsid w:val="003F4B5B"/>
    <w:rsid w:val="00406252"/>
    <w:rsid w:val="004158F7"/>
    <w:rsid w:val="0042223A"/>
    <w:rsid w:val="00423E92"/>
    <w:rsid w:val="00424096"/>
    <w:rsid w:val="00425621"/>
    <w:rsid w:val="00430EA3"/>
    <w:rsid w:val="00431175"/>
    <w:rsid w:val="00440D8E"/>
    <w:rsid w:val="00444C9B"/>
    <w:rsid w:val="004464D7"/>
    <w:rsid w:val="00453881"/>
    <w:rsid w:val="00453EC6"/>
    <w:rsid w:val="00455738"/>
    <w:rsid w:val="00457825"/>
    <w:rsid w:val="00462C90"/>
    <w:rsid w:val="0046425E"/>
    <w:rsid w:val="00467383"/>
    <w:rsid w:val="004676ED"/>
    <w:rsid w:val="00467ACD"/>
    <w:rsid w:val="00471E0D"/>
    <w:rsid w:val="00472E5C"/>
    <w:rsid w:val="004755D2"/>
    <w:rsid w:val="00481596"/>
    <w:rsid w:val="004837AF"/>
    <w:rsid w:val="00485632"/>
    <w:rsid w:val="0049026C"/>
    <w:rsid w:val="004910D7"/>
    <w:rsid w:val="00491326"/>
    <w:rsid w:val="00497286"/>
    <w:rsid w:val="004A3D33"/>
    <w:rsid w:val="004A5014"/>
    <w:rsid w:val="004A6D0D"/>
    <w:rsid w:val="004B3B18"/>
    <w:rsid w:val="004B5B63"/>
    <w:rsid w:val="004B5E3E"/>
    <w:rsid w:val="004B6EEA"/>
    <w:rsid w:val="004C1088"/>
    <w:rsid w:val="004C3138"/>
    <w:rsid w:val="004C6617"/>
    <w:rsid w:val="004D5D25"/>
    <w:rsid w:val="004D6868"/>
    <w:rsid w:val="004D7066"/>
    <w:rsid w:val="004D720D"/>
    <w:rsid w:val="004E15B1"/>
    <w:rsid w:val="004E7BCC"/>
    <w:rsid w:val="004F1895"/>
    <w:rsid w:val="004F22C1"/>
    <w:rsid w:val="004F550A"/>
    <w:rsid w:val="004F66CA"/>
    <w:rsid w:val="004F67D0"/>
    <w:rsid w:val="005011E0"/>
    <w:rsid w:val="00504ED3"/>
    <w:rsid w:val="00506AB4"/>
    <w:rsid w:val="00515A30"/>
    <w:rsid w:val="00516309"/>
    <w:rsid w:val="005207D4"/>
    <w:rsid w:val="0052082C"/>
    <w:rsid w:val="00530514"/>
    <w:rsid w:val="00530B16"/>
    <w:rsid w:val="00530B3D"/>
    <w:rsid w:val="005358E6"/>
    <w:rsid w:val="00545EE3"/>
    <w:rsid w:val="00546308"/>
    <w:rsid w:val="00554CAA"/>
    <w:rsid w:val="005564A8"/>
    <w:rsid w:val="00556E63"/>
    <w:rsid w:val="005625AB"/>
    <w:rsid w:val="00564035"/>
    <w:rsid w:val="00564B33"/>
    <w:rsid w:val="0057283B"/>
    <w:rsid w:val="00576BA8"/>
    <w:rsid w:val="00581348"/>
    <w:rsid w:val="00582A24"/>
    <w:rsid w:val="00585E69"/>
    <w:rsid w:val="005A03BF"/>
    <w:rsid w:val="005A0AAA"/>
    <w:rsid w:val="005A16B8"/>
    <w:rsid w:val="005A4272"/>
    <w:rsid w:val="005A73DE"/>
    <w:rsid w:val="005B2711"/>
    <w:rsid w:val="005C557E"/>
    <w:rsid w:val="005D1137"/>
    <w:rsid w:val="005E0AD4"/>
    <w:rsid w:val="005E7614"/>
    <w:rsid w:val="005E7BD3"/>
    <w:rsid w:val="005E7CDE"/>
    <w:rsid w:val="005F09E6"/>
    <w:rsid w:val="006013EB"/>
    <w:rsid w:val="00604B4C"/>
    <w:rsid w:val="00614782"/>
    <w:rsid w:val="006177A7"/>
    <w:rsid w:val="00625FE3"/>
    <w:rsid w:val="00627F78"/>
    <w:rsid w:val="00630910"/>
    <w:rsid w:val="006312BF"/>
    <w:rsid w:val="00632F7D"/>
    <w:rsid w:val="006375BE"/>
    <w:rsid w:val="00644B7A"/>
    <w:rsid w:val="00645B96"/>
    <w:rsid w:val="00650535"/>
    <w:rsid w:val="00651E7D"/>
    <w:rsid w:val="0065326D"/>
    <w:rsid w:val="00655AF3"/>
    <w:rsid w:val="00655FE5"/>
    <w:rsid w:val="00661ABF"/>
    <w:rsid w:val="00662790"/>
    <w:rsid w:val="00671915"/>
    <w:rsid w:val="006765DC"/>
    <w:rsid w:val="00680B5C"/>
    <w:rsid w:val="00681AA4"/>
    <w:rsid w:val="006824EC"/>
    <w:rsid w:val="00683F3E"/>
    <w:rsid w:val="00685E37"/>
    <w:rsid w:val="00693D35"/>
    <w:rsid w:val="006A041A"/>
    <w:rsid w:val="006A19DA"/>
    <w:rsid w:val="006A7946"/>
    <w:rsid w:val="006B2727"/>
    <w:rsid w:val="006B41D0"/>
    <w:rsid w:val="006B42D8"/>
    <w:rsid w:val="006B4617"/>
    <w:rsid w:val="006B554C"/>
    <w:rsid w:val="006C0ECF"/>
    <w:rsid w:val="006C72E8"/>
    <w:rsid w:val="006E2730"/>
    <w:rsid w:val="006E42C5"/>
    <w:rsid w:val="006F7A9C"/>
    <w:rsid w:val="00702B95"/>
    <w:rsid w:val="00703710"/>
    <w:rsid w:val="00705043"/>
    <w:rsid w:val="00706189"/>
    <w:rsid w:val="00706FE8"/>
    <w:rsid w:val="00712118"/>
    <w:rsid w:val="0071396C"/>
    <w:rsid w:val="007154F0"/>
    <w:rsid w:val="0071671A"/>
    <w:rsid w:val="00721BED"/>
    <w:rsid w:val="0072210A"/>
    <w:rsid w:val="007273B5"/>
    <w:rsid w:val="0073158C"/>
    <w:rsid w:val="00735695"/>
    <w:rsid w:val="00741022"/>
    <w:rsid w:val="0074182C"/>
    <w:rsid w:val="007428D2"/>
    <w:rsid w:val="00744273"/>
    <w:rsid w:val="00751C29"/>
    <w:rsid w:val="0075206A"/>
    <w:rsid w:val="00757F3F"/>
    <w:rsid w:val="00761BE9"/>
    <w:rsid w:val="00765C13"/>
    <w:rsid w:val="0076602B"/>
    <w:rsid w:val="0077094B"/>
    <w:rsid w:val="00771BD0"/>
    <w:rsid w:val="0077478A"/>
    <w:rsid w:val="007801A4"/>
    <w:rsid w:val="00795B08"/>
    <w:rsid w:val="00797D4F"/>
    <w:rsid w:val="007A50CF"/>
    <w:rsid w:val="007B1BD4"/>
    <w:rsid w:val="007B5082"/>
    <w:rsid w:val="007C40F6"/>
    <w:rsid w:val="007C700A"/>
    <w:rsid w:val="007C727D"/>
    <w:rsid w:val="007D6DAE"/>
    <w:rsid w:val="007E058C"/>
    <w:rsid w:val="007E1F8E"/>
    <w:rsid w:val="007E3600"/>
    <w:rsid w:val="007E754F"/>
    <w:rsid w:val="007F245A"/>
    <w:rsid w:val="007F38CE"/>
    <w:rsid w:val="007F54F2"/>
    <w:rsid w:val="008011AF"/>
    <w:rsid w:val="00802118"/>
    <w:rsid w:val="00802EB9"/>
    <w:rsid w:val="00803855"/>
    <w:rsid w:val="0081031E"/>
    <w:rsid w:val="00811F21"/>
    <w:rsid w:val="00824BA1"/>
    <w:rsid w:val="008271C6"/>
    <w:rsid w:val="00827825"/>
    <w:rsid w:val="00841005"/>
    <w:rsid w:val="0084101B"/>
    <w:rsid w:val="00841DE9"/>
    <w:rsid w:val="00844123"/>
    <w:rsid w:val="00846ACE"/>
    <w:rsid w:val="00847A2C"/>
    <w:rsid w:val="00852485"/>
    <w:rsid w:val="008544EC"/>
    <w:rsid w:val="008555E7"/>
    <w:rsid w:val="008575D3"/>
    <w:rsid w:val="00870533"/>
    <w:rsid w:val="00874578"/>
    <w:rsid w:val="00882121"/>
    <w:rsid w:val="00890915"/>
    <w:rsid w:val="00893CF8"/>
    <w:rsid w:val="008944D4"/>
    <w:rsid w:val="00896FA7"/>
    <w:rsid w:val="008A7F60"/>
    <w:rsid w:val="008C5FEA"/>
    <w:rsid w:val="008C7BA3"/>
    <w:rsid w:val="008D152B"/>
    <w:rsid w:val="008D1ECB"/>
    <w:rsid w:val="008D64AF"/>
    <w:rsid w:val="008D67C6"/>
    <w:rsid w:val="008D7B05"/>
    <w:rsid w:val="008E2692"/>
    <w:rsid w:val="008E38EF"/>
    <w:rsid w:val="008E405C"/>
    <w:rsid w:val="008F6802"/>
    <w:rsid w:val="00900298"/>
    <w:rsid w:val="00901732"/>
    <w:rsid w:val="0090281F"/>
    <w:rsid w:val="00922753"/>
    <w:rsid w:val="0092585E"/>
    <w:rsid w:val="00927F4B"/>
    <w:rsid w:val="00934849"/>
    <w:rsid w:val="00936CF1"/>
    <w:rsid w:val="009409DE"/>
    <w:rsid w:val="00943260"/>
    <w:rsid w:val="00943A7C"/>
    <w:rsid w:val="00946B4C"/>
    <w:rsid w:val="00954715"/>
    <w:rsid w:val="0095496C"/>
    <w:rsid w:val="00956353"/>
    <w:rsid w:val="00967B70"/>
    <w:rsid w:val="00974DC8"/>
    <w:rsid w:val="00977066"/>
    <w:rsid w:val="00981F2D"/>
    <w:rsid w:val="00982942"/>
    <w:rsid w:val="00990C83"/>
    <w:rsid w:val="009964A7"/>
    <w:rsid w:val="009A278E"/>
    <w:rsid w:val="009A666D"/>
    <w:rsid w:val="009B4536"/>
    <w:rsid w:val="009C321E"/>
    <w:rsid w:val="009C5B69"/>
    <w:rsid w:val="009D3769"/>
    <w:rsid w:val="009E204D"/>
    <w:rsid w:val="009E569D"/>
    <w:rsid w:val="009E7FA0"/>
    <w:rsid w:val="009F0546"/>
    <w:rsid w:val="009F1937"/>
    <w:rsid w:val="009F71AC"/>
    <w:rsid w:val="00A00511"/>
    <w:rsid w:val="00A05489"/>
    <w:rsid w:val="00A062E0"/>
    <w:rsid w:val="00A068E0"/>
    <w:rsid w:val="00A10444"/>
    <w:rsid w:val="00A170F8"/>
    <w:rsid w:val="00A176F6"/>
    <w:rsid w:val="00A27108"/>
    <w:rsid w:val="00A32E78"/>
    <w:rsid w:val="00A4019F"/>
    <w:rsid w:val="00A44187"/>
    <w:rsid w:val="00A45F89"/>
    <w:rsid w:val="00A45FD0"/>
    <w:rsid w:val="00A47B4B"/>
    <w:rsid w:val="00A5256E"/>
    <w:rsid w:val="00A57782"/>
    <w:rsid w:val="00A60B2B"/>
    <w:rsid w:val="00A6727A"/>
    <w:rsid w:val="00A746F7"/>
    <w:rsid w:val="00AA1EE1"/>
    <w:rsid w:val="00AA3D6A"/>
    <w:rsid w:val="00AB1DAC"/>
    <w:rsid w:val="00AB34BA"/>
    <w:rsid w:val="00AC022F"/>
    <w:rsid w:val="00AC3B08"/>
    <w:rsid w:val="00AC4272"/>
    <w:rsid w:val="00AC453A"/>
    <w:rsid w:val="00AD49E1"/>
    <w:rsid w:val="00AD69E1"/>
    <w:rsid w:val="00AF00E6"/>
    <w:rsid w:val="00AF0C92"/>
    <w:rsid w:val="00AF14F1"/>
    <w:rsid w:val="00AF56E9"/>
    <w:rsid w:val="00AF5D3A"/>
    <w:rsid w:val="00AF6953"/>
    <w:rsid w:val="00B05EEC"/>
    <w:rsid w:val="00B07503"/>
    <w:rsid w:val="00B15A2B"/>
    <w:rsid w:val="00B204FE"/>
    <w:rsid w:val="00B31D98"/>
    <w:rsid w:val="00B32304"/>
    <w:rsid w:val="00B53C01"/>
    <w:rsid w:val="00B5433D"/>
    <w:rsid w:val="00B55402"/>
    <w:rsid w:val="00B55FEC"/>
    <w:rsid w:val="00B57D70"/>
    <w:rsid w:val="00B618CC"/>
    <w:rsid w:val="00B62EEE"/>
    <w:rsid w:val="00B66BD3"/>
    <w:rsid w:val="00B66F47"/>
    <w:rsid w:val="00B67C88"/>
    <w:rsid w:val="00B807FB"/>
    <w:rsid w:val="00B8318F"/>
    <w:rsid w:val="00B84601"/>
    <w:rsid w:val="00B97005"/>
    <w:rsid w:val="00B97B33"/>
    <w:rsid w:val="00BA269B"/>
    <w:rsid w:val="00BA4D14"/>
    <w:rsid w:val="00BA5DC8"/>
    <w:rsid w:val="00BA65F3"/>
    <w:rsid w:val="00BB0344"/>
    <w:rsid w:val="00BB430F"/>
    <w:rsid w:val="00BB5569"/>
    <w:rsid w:val="00BB7126"/>
    <w:rsid w:val="00BC088C"/>
    <w:rsid w:val="00BC1B4E"/>
    <w:rsid w:val="00BD1AF9"/>
    <w:rsid w:val="00BD481E"/>
    <w:rsid w:val="00BE07B2"/>
    <w:rsid w:val="00BE19BC"/>
    <w:rsid w:val="00BE418F"/>
    <w:rsid w:val="00BE4EA2"/>
    <w:rsid w:val="00BE7DCC"/>
    <w:rsid w:val="00BF39F7"/>
    <w:rsid w:val="00BF3B47"/>
    <w:rsid w:val="00BF4D03"/>
    <w:rsid w:val="00BF67B0"/>
    <w:rsid w:val="00C01366"/>
    <w:rsid w:val="00C03642"/>
    <w:rsid w:val="00C05888"/>
    <w:rsid w:val="00C14993"/>
    <w:rsid w:val="00C1541F"/>
    <w:rsid w:val="00C163F8"/>
    <w:rsid w:val="00C2030C"/>
    <w:rsid w:val="00C25973"/>
    <w:rsid w:val="00C30EC9"/>
    <w:rsid w:val="00C4004E"/>
    <w:rsid w:val="00C41DEB"/>
    <w:rsid w:val="00C53F84"/>
    <w:rsid w:val="00C70441"/>
    <w:rsid w:val="00C70DD3"/>
    <w:rsid w:val="00C71004"/>
    <w:rsid w:val="00C72B55"/>
    <w:rsid w:val="00C72B87"/>
    <w:rsid w:val="00C750DB"/>
    <w:rsid w:val="00C759C3"/>
    <w:rsid w:val="00C75A4A"/>
    <w:rsid w:val="00C77EAB"/>
    <w:rsid w:val="00C827F9"/>
    <w:rsid w:val="00C90466"/>
    <w:rsid w:val="00C9293F"/>
    <w:rsid w:val="00C940E1"/>
    <w:rsid w:val="00C956AD"/>
    <w:rsid w:val="00C95EE4"/>
    <w:rsid w:val="00CB0424"/>
    <w:rsid w:val="00CB30A5"/>
    <w:rsid w:val="00CD33CD"/>
    <w:rsid w:val="00CD37AB"/>
    <w:rsid w:val="00CD3DE5"/>
    <w:rsid w:val="00CD67E3"/>
    <w:rsid w:val="00CD7ECB"/>
    <w:rsid w:val="00CE201F"/>
    <w:rsid w:val="00CE236B"/>
    <w:rsid w:val="00CF2107"/>
    <w:rsid w:val="00CF384E"/>
    <w:rsid w:val="00CF5F1E"/>
    <w:rsid w:val="00D0789B"/>
    <w:rsid w:val="00D11BF1"/>
    <w:rsid w:val="00D131A0"/>
    <w:rsid w:val="00D20EB9"/>
    <w:rsid w:val="00D218E6"/>
    <w:rsid w:val="00D25889"/>
    <w:rsid w:val="00D27955"/>
    <w:rsid w:val="00D313DC"/>
    <w:rsid w:val="00D326D8"/>
    <w:rsid w:val="00D4499C"/>
    <w:rsid w:val="00D50D35"/>
    <w:rsid w:val="00D51DCC"/>
    <w:rsid w:val="00D5322A"/>
    <w:rsid w:val="00D54DE5"/>
    <w:rsid w:val="00D62C5F"/>
    <w:rsid w:val="00D64074"/>
    <w:rsid w:val="00D70BFC"/>
    <w:rsid w:val="00D71769"/>
    <w:rsid w:val="00D73E38"/>
    <w:rsid w:val="00D74CEE"/>
    <w:rsid w:val="00D81686"/>
    <w:rsid w:val="00D836EE"/>
    <w:rsid w:val="00D8729F"/>
    <w:rsid w:val="00D965A2"/>
    <w:rsid w:val="00D97F97"/>
    <w:rsid w:val="00DA0971"/>
    <w:rsid w:val="00DB0BA4"/>
    <w:rsid w:val="00DB0E63"/>
    <w:rsid w:val="00DB2969"/>
    <w:rsid w:val="00DB47E0"/>
    <w:rsid w:val="00DD10A0"/>
    <w:rsid w:val="00DD4451"/>
    <w:rsid w:val="00DE1018"/>
    <w:rsid w:val="00DE1FF7"/>
    <w:rsid w:val="00DF4089"/>
    <w:rsid w:val="00E27121"/>
    <w:rsid w:val="00E3083D"/>
    <w:rsid w:val="00E3303C"/>
    <w:rsid w:val="00E3408F"/>
    <w:rsid w:val="00E424A9"/>
    <w:rsid w:val="00E4354A"/>
    <w:rsid w:val="00E44186"/>
    <w:rsid w:val="00E45C75"/>
    <w:rsid w:val="00E46231"/>
    <w:rsid w:val="00E46BED"/>
    <w:rsid w:val="00E476FE"/>
    <w:rsid w:val="00E508FF"/>
    <w:rsid w:val="00E6149C"/>
    <w:rsid w:val="00E66734"/>
    <w:rsid w:val="00E6759B"/>
    <w:rsid w:val="00E70FD4"/>
    <w:rsid w:val="00E74325"/>
    <w:rsid w:val="00E74F68"/>
    <w:rsid w:val="00E77B74"/>
    <w:rsid w:val="00EA20FF"/>
    <w:rsid w:val="00EA5CCB"/>
    <w:rsid w:val="00EA7260"/>
    <w:rsid w:val="00ED2179"/>
    <w:rsid w:val="00ED3249"/>
    <w:rsid w:val="00ED5205"/>
    <w:rsid w:val="00ED5AA5"/>
    <w:rsid w:val="00EE6409"/>
    <w:rsid w:val="00EF02E1"/>
    <w:rsid w:val="00EF0344"/>
    <w:rsid w:val="00EF2D48"/>
    <w:rsid w:val="00EF5A7B"/>
    <w:rsid w:val="00EF793B"/>
    <w:rsid w:val="00F02AF4"/>
    <w:rsid w:val="00F04CE0"/>
    <w:rsid w:val="00F05D34"/>
    <w:rsid w:val="00F22656"/>
    <w:rsid w:val="00F23EED"/>
    <w:rsid w:val="00F24707"/>
    <w:rsid w:val="00F31260"/>
    <w:rsid w:val="00F31997"/>
    <w:rsid w:val="00F320DE"/>
    <w:rsid w:val="00F3752E"/>
    <w:rsid w:val="00F45337"/>
    <w:rsid w:val="00F46143"/>
    <w:rsid w:val="00F638DE"/>
    <w:rsid w:val="00F67EE7"/>
    <w:rsid w:val="00F71A61"/>
    <w:rsid w:val="00F71CB1"/>
    <w:rsid w:val="00F721DA"/>
    <w:rsid w:val="00F800FE"/>
    <w:rsid w:val="00F81AEC"/>
    <w:rsid w:val="00F82270"/>
    <w:rsid w:val="00F8323C"/>
    <w:rsid w:val="00F84AC6"/>
    <w:rsid w:val="00F8607F"/>
    <w:rsid w:val="00F91A72"/>
    <w:rsid w:val="00F92893"/>
    <w:rsid w:val="00F92ABF"/>
    <w:rsid w:val="00FA1112"/>
    <w:rsid w:val="00FA1474"/>
    <w:rsid w:val="00FA2E78"/>
    <w:rsid w:val="00FB04D6"/>
    <w:rsid w:val="00FC1D99"/>
    <w:rsid w:val="00FC2269"/>
    <w:rsid w:val="00FC2609"/>
    <w:rsid w:val="00FC2714"/>
    <w:rsid w:val="00FC55E9"/>
    <w:rsid w:val="00FC7020"/>
    <w:rsid w:val="00FE474C"/>
    <w:rsid w:val="00FF368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59676F-5229-4D3B-9DC9-214EA2C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D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7066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564A8"/>
    <w:rPr>
      <w:rFonts w:ascii="Cambria" w:eastAsia="新細明體" w:hAnsi="Cambria" w:cs="Times New Roman"/>
      <w:sz w:val="2"/>
    </w:rPr>
  </w:style>
  <w:style w:type="paragraph" w:customStyle="1" w:styleId="1">
    <w:name w:val="內文1"/>
    <w:uiPriority w:val="99"/>
    <w:rsid w:val="005E7614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2">
    <w:name w:val="內文2"/>
    <w:basedOn w:val="a"/>
    <w:uiPriority w:val="99"/>
    <w:rsid w:val="005E76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4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45EE3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4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45EE3"/>
    <w:rPr>
      <w:rFonts w:cs="Times New Roman"/>
      <w:kern w:val="2"/>
    </w:rPr>
  </w:style>
  <w:style w:type="paragraph" w:customStyle="1" w:styleId="10">
    <w:name w:val="清單段落1"/>
    <w:basedOn w:val="a"/>
    <w:uiPriority w:val="99"/>
    <w:rsid w:val="00286D2D"/>
    <w:pPr>
      <w:ind w:leftChars="200" w:left="480"/>
    </w:pPr>
  </w:style>
  <w:style w:type="character" w:styleId="aa">
    <w:name w:val="Hyperlink"/>
    <w:basedOn w:val="a0"/>
    <w:uiPriority w:val="99"/>
    <w:rsid w:val="006177A7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4E7BCC"/>
    <w:pPr>
      <w:spacing w:line="420" w:lineRule="exact"/>
      <w:ind w:leftChars="100" w:left="800" w:hangingChars="200" w:hanging="560"/>
    </w:pPr>
    <w:rPr>
      <w:rFonts w:eastAsia="標楷體"/>
      <w:sz w:val="28"/>
    </w:rPr>
  </w:style>
  <w:style w:type="character" w:customStyle="1" w:styleId="ac">
    <w:name w:val="本文縮排 字元"/>
    <w:basedOn w:val="a0"/>
    <w:link w:val="ab"/>
    <w:uiPriority w:val="99"/>
    <w:semiHidden/>
    <w:locked/>
    <w:rsid w:val="005564A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4E7BCC"/>
    <w:pPr>
      <w:spacing w:line="440" w:lineRule="exact"/>
      <w:ind w:leftChars="100" w:left="1080" w:hangingChars="300" w:hanging="840"/>
    </w:pPr>
    <w:rPr>
      <w:rFonts w:eastAsia="標楷體"/>
      <w:sz w:val="28"/>
    </w:rPr>
  </w:style>
  <w:style w:type="character" w:customStyle="1" w:styleId="21">
    <w:name w:val="本文縮排 2 字元"/>
    <w:basedOn w:val="a0"/>
    <w:link w:val="20"/>
    <w:uiPriority w:val="99"/>
    <w:semiHidden/>
    <w:locked/>
    <w:rsid w:val="005564A8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2F3087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2F3087"/>
  </w:style>
  <w:style w:type="character" w:customStyle="1" w:styleId="af">
    <w:name w:val="註解文字 字元"/>
    <w:basedOn w:val="a0"/>
    <w:link w:val="ae"/>
    <w:uiPriority w:val="99"/>
    <w:semiHidden/>
    <w:locked/>
    <w:rsid w:val="005564A8"/>
    <w:rPr>
      <w:rFonts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2F30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5564A8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31246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7C700A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af3">
    <w:name w:val="純文字 字元"/>
    <w:basedOn w:val="a0"/>
    <w:link w:val="af2"/>
    <w:uiPriority w:val="99"/>
    <w:semiHidden/>
    <w:locked/>
    <w:rsid w:val="005564A8"/>
    <w:rPr>
      <w:rFonts w:ascii="細明體" w:eastAsia="細明體" w:hAnsi="Courier New" w:cs="Courier New"/>
      <w:sz w:val="24"/>
      <w:szCs w:val="24"/>
    </w:rPr>
  </w:style>
  <w:style w:type="paragraph" w:styleId="af4">
    <w:name w:val="Date"/>
    <w:basedOn w:val="a"/>
    <w:next w:val="a"/>
    <w:link w:val="af5"/>
    <w:uiPriority w:val="99"/>
    <w:rsid w:val="00AD49E1"/>
    <w:pPr>
      <w:jc w:val="right"/>
    </w:pPr>
    <w:rPr>
      <w:rFonts w:eastAsia="標楷體"/>
      <w:szCs w:val="20"/>
    </w:rPr>
  </w:style>
  <w:style w:type="character" w:customStyle="1" w:styleId="af5">
    <w:name w:val="日期 字元"/>
    <w:basedOn w:val="a0"/>
    <w:link w:val="af4"/>
    <w:uiPriority w:val="99"/>
    <w:locked/>
    <w:rsid w:val="00AD49E1"/>
    <w:rPr>
      <w:rFonts w:eastAsia="標楷體" w:cs="Times New Roman"/>
      <w:kern w:val="2"/>
      <w:sz w:val="24"/>
      <w:lang w:val="en-US" w:eastAsia="zh-TW"/>
    </w:rPr>
  </w:style>
  <w:style w:type="character" w:customStyle="1" w:styleId="textexposedshow">
    <w:name w:val="text_exposed_show"/>
    <w:uiPriority w:val="99"/>
    <w:rsid w:val="00F84AC6"/>
  </w:style>
  <w:style w:type="paragraph" w:styleId="Web">
    <w:name w:val="Normal (Web)"/>
    <w:basedOn w:val="a"/>
    <w:uiPriority w:val="99"/>
    <w:rsid w:val="00F84A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0"/>
    <w:uiPriority w:val="99"/>
    <w:qFormat/>
    <w:rsid w:val="00F84AC6"/>
    <w:rPr>
      <w:rFonts w:cs="Times New Roman"/>
      <w:b/>
    </w:rPr>
  </w:style>
  <w:style w:type="character" w:styleId="af7">
    <w:name w:val="page number"/>
    <w:basedOn w:val="a0"/>
    <w:uiPriority w:val="99"/>
    <w:rsid w:val="009964A7"/>
    <w:rPr>
      <w:rFonts w:cs="Times New Roman"/>
    </w:rPr>
  </w:style>
  <w:style w:type="paragraph" w:customStyle="1" w:styleId="22">
    <w:name w:val="清單段落2"/>
    <w:basedOn w:val="a"/>
    <w:uiPriority w:val="99"/>
    <w:rsid w:val="00453881"/>
    <w:pPr>
      <w:ind w:leftChars="200" w:left="480"/>
    </w:pPr>
    <w:rPr>
      <w:rFonts w:ascii="Calibri" w:hAnsi="Calibri"/>
      <w:szCs w:val="22"/>
    </w:rPr>
  </w:style>
  <w:style w:type="character" w:customStyle="1" w:styleId="msonormal0">
    <w:name w:val="msonormal"/>
    <w:uiPriority w:val="99"/>
    <w:rsid w:val="00453881"/>
    <w:rPr>
      <w:rFonts w:ascii="Times New Roman" w:eastAsia="新細明體" w:hAnsi="Times New Roman"/>
      <w:kern w:val="2"/>
      <w:sz w:val="24"/>
    </w:rPr>
  </w:style>
  <w:style w:type="paragraph" w:styleId="HTML">
    <w:name w:val="HTML Preformatted"/>
    <w:basedOn w:val="a"/>
    <w:link w:val="HTML0"/>
    <w:uiPriority w:val="99"/>
    <w:rsid w:val="004538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5564A8"/>
    <w:rPr>
      <w:rFonts w:ascii="Courier New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453881"/>
    <w:pPr>
      <w:spacing w:after="120"/>
    </w:pPr>
  </w:style>
  <w:style w:type="character" w:customStyle="1" w:styleId="af9">
    <w:name w:val="本文 字元"/>
    <w:basedOn w:val="a0"/>
    <w:link w:val="af8"/>
    <w:uiPriority w:val="99"/>
    <w:semiHidden/>
    <w:locked/>
    <w:rsid w:val="005564A8"/>
    <w:rPr>
      <w:rFonts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765DC"/>
    <w:pPr>
      <w:adjustRightInd w:val="0"/>
      <w:spacing w:line="360" w:lineRule="atLeast"/>
      <w:ind w:leftChars="200" w:left="480"/>
      <w:textAlignment w:val="baseline"/>
    </w:pPr>
    <w:rPr>
      <w:spacing w:val="-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>W.X.C.Z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○○處室</dc:title>
  <dc:subject/>
  <dc:creator>USER</dc:creator>
  <cp:keywords/>
  <dc:description/>
  <cp:lastModifiedBy>chmei</cp:lastModifiedBy>
  <cp:revision>2</cp:revision>
  <cp:lastPrinted>2014-05-27T02:27:00Z</cp:lastPrinted>
  <dcterms:created xsi:type="dcterms:W3CDTF">2015-03-12T02:45:00Z</dcterms:created>
  <dcterms:modified xsi:type="dcterms:W3CDTF">2015-03-12T02:45:00Z</dcterms:modified>
</cp:coreProperties>
</file>